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5817" w:rsidRDefault="00756FF7">
      <w:pPr>
        <w:pBdr>
          <w:bottom w:val="single" w:sz="4" w:space="1" w:color="000000"/>
        </w:pBdr>
        <w:jc w:val="center"/>
        <w:rPr>
          <w:i/>
          <w:iCs/>
          <w:sz w:val="20"/>
          <w:szCs w:val="20"/>
        </w:rPr>
      </w:pPr>
      <w:r>
        <w:rPr>
          <w:noProof/>
          <w:lang w:eastAsia="uk-UA" w:bidi="ar-SA"/>
        </w:rPr>
        <w:drawing>
          <wp:inline distT="0" distB="0" distL="0" distR="0">
            <wp:extent cx="8001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  <w:t xml:space="preserve"> </w:t>
      </w:r>
      <w:proofErr w:type="spellStart"/>
      <w:r>
        <w:rPr>
          <w:rFonts w:ascii="Bookman Old Style" w:hAnsi="Bookman Old Style"/>
          <w:sz w:val="40"/>
          <w:szCs w:val="40"/>
        </w:rPr>
        <w:t>Curriculum</w:t>
      </w:r>
      <w:proofErr w:type="spellEnd"/>
      <w:r>
        <w:rPr>
          <w:rFonts w:ascii="Bookman Old Style" w:hAnsi="Bookman Old Style"/>
          <w:sz w:val="40"/>
          <w:szCs w:val="40"/>
        </w:rPr>
        <w:t xml:space="preserve"> </w:t>
      </w:r>
      <w:proofErr w:type="spellStart"/>
      <w:r>
        <w:rPr>
          <w:rFonts w:ascii="Bookman Old Style" w:hAnsi="Bookman Old Style"/>
          <w:sz w:val="40"/>
          <w:szCs w:val="40"/>
        </w:rPr>
        <w:t>Vitae</w:t>
      </w:r>
      <w:proofErr w:type="spell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i/>
          <w:iCs/>
          <w:sz w:val="20"/>
          <w:szCs w:val="20"/>
        </w:rPr>
        <w:t>Москотіна</w:t>
      </w:r>
      <w:proofErr w:type="spellEnd"/>
      <w:r>
        <w:rPr>
          <w:i/>
          <w:iCs/>
          <w:sz w:val="20"/>
          <w:szCs w:val="20"/>
        </w:rPr>
        <w:t xml:space="preserve"> Р.Ю.</w:t>
      </w:r>
    </w:p>
    <w:p w:rsidR="00E25817" w:rsidRDefault="00E25817"/>
    <w:p w:rsidR="00E25817" w:rsidRDefault="00E25817"/>
    <w:p w:rsidR="00E25817" w:rsidRDefault="00E25817"/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E25817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E25817" w:rsidRDefault="00756FF7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ОСОБИСТА ІНФОРМАЦІЯ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E25817" w:rsidRDefault="00756FF7">
            <w:pPr>
              <w:pStyle w:val="ECVNameField"/>
              <w:snapToGrid w:val="0"/>
            </w:pPr>
            <w:r>
              <w:t xml:space="preserve"> </w:t>
            </w:r>
            <w:proofErr w:type="spellStart"/>
            <w:r>
              <w:t>Москотіна</w:t>
            </w:r>
            <w:proofErr w:type="spellEnd"/>
            <w:r>
              <w:t xml:space="preserve"> Руслана Юріївна</w:t>
            </w:r>
            <w:r>
              <w:t xml:space="preserve"> </w:t>
            </w:r>
          </w:p>
        </w:tc>
      </w:tr>
      <w:tr w:rsidR="00E2581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25817" w:rsidRDefault="00E25817">
            <w:pPr>
              <w:pStyle w:val="ECVLeftHeading"/>
              <w:jc w:val="center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E25817" w:rsidRDefault="00756FF7">
            <w:pPr>
              <w:pStyle w:val="ECVContactDetails1"/>
              <w:snapToGrid w:val="0"/>
              <w:rPr>
                <w:color w:val="auto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" cy="1428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auto"/>
              </w:rPr>
              <w:t xml:space="preserve">Службова адреса </w:t>
            </w:r>
            <w:hyperlink r:id="rId10" w:history="1"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Україна, 03</w:t>
              </w:r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022</w:t>
              </w:r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, Київ, просп. Глушкова 4-д</w:t>
              </w:r>
            </w:hyperlink>
            <w:r>
              <w:rPr>
                <w:color w:val="auto"/>
              </w:rPr>
              <w:t>, к. 503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shd w:val="clear" w:color="auto" w:fill="auto"/>
          </w:tcPr>
          <w:p w:rsidR="00E25817" w:rsidRDefault="00E25817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E25817" w:rsidRDefault="00756FF7">
            <w:pPr>
              <w:pStyle w:val="ECVContactDetails1"/>
              <w:tabs>
                <w:tab w:val="right" w:pos="8218"/>
              </w:tabs>
              <w:snapToGrid w:val="0"/>
              <w:rPr>
                <w:rStyle w:val="ECVContactDetails"/>
                <w:color w:val="auto"/>
                <w:lang w:val="en-US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8270"/>
                  <wp:effectExtent l="0" t="0" r="8255" b="508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auto"/>
              </w:rPr>
              <w:t>Службовий телефон</w:t>
            </w:r>
            <w:r>
              <w:rPr>
                <w:rStyle w:val="ECVContactDetails"/>
                <w:color w:val="auto"/>
              </w:rPr>
              <w:t xml:space="preserve"> 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+380 (44) 521-3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63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shd w:val="clear" w:color="auto" w:fill="auto"/>
          </w:tcPr>
          <w:p w:rsidR="00E25817" w:rsidRDefault="00E25817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E25817" w:rsidRDefault="00756FF7">
            <w:pPr>
              <w:pStyle w:val="ECVContactDetails1"/>
              <w:snapToGrid w:val="0"/>
              <w:rPr>
                <w:lang w:val="en-US"/>
              </w:rPr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43510"/>
                  <wp:effectExtent l="0" t="0" r="762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Електронна адреса </w:t>
            </w:r>
            <w:hyperlink r:id="rId13" w:history="1">
              <w:r>
                <w:rPr>
                  <w:rStyle w:val="a9"/>
                  <w:lang w:val="en-US"/>
                </w:rPr>
                <w:t>rmoskotina</w:t>
              </w:r>
              <w:r>
                <w:rPr>
                  <w:rStyle w:val="a9"/>
                  <w:lang w:val="ru-RU"/>
                </w:rPr>
                <w:t>@</w:t>
              </w:r>
              <w:r>
                <w:rPr>
                  <w:rStyle w:val="a9"/>
                  <w:lang w:val="en-US"/>
                </w:rPr>
                <w:t>knu</w:t>
              </w:r>
              <w:r>
                <w:rPr>
                  <w:rStyle w:val="a9"/>
                  <w:lang w:val="ru-RU"/>
                </w:rPr>
                <w:t>.</w:t>
              </w:r>
              <w:proofErr w:type="spellStart"/>
              <w:r>
                <w:rPr>
                  <w:rStyle w:val="a9"/>
                  <w:lang w:val="en-US"/>
                </w:rPr>
                <w:t>ua</w:t>
              </w:r>
              <w:proofErr w:type="spellEnd"/>
            </w:hyperlink>
            <w:r>
              <w:rPr>
                <w:lang w:val="en-US"/>
              </w:rPr>
              <w:t xml:space="preserve"> 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shd w:val="clear" w:color="auto" w:fill="auto"/>
          </w:tcPr>
          <w:p w:rsidR="00E25817" w:rsidRDefault="00E25817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E25817" w:rsidRDefault="00756FF7">
            <w:pPr>
              <w:pStyle w:val="ECVContactDetails1"/>
              <w:snapToGrid w:val="0"/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24460" cy="134620"/>
                  <wp:effectExtent l="0" t="0" r="889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3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ECVHeadingContactDetails"/>
              </w:rPr>
              <w:t xml:space="preserve">Соціальні мережі/чати </w:t>
            </w:r>
            <w:hyperlink r:id="rId15" w:history="1">
              <w:r>
                <w:rPr>
                  <w:rStyle w:val="a9"/>
                  <w:lang w:val="ru-RU"/>
                </w:rPr>
                <w:t>https://www.facebook.com/ruslanaxyz/</w:t>
              </w:r>
            </w:hyperlink>
          </w:p>
        </w:tc>
      </w:tr>
      <w:tr w:rsidR="00E25817">
        <w:trPr>
          <w:cantSplit/>
        </w:trPr>
        <w:tc>
          <w:tcPr>
            <w:tcW w:w="2834" w:type="dxa"/>
            <w:vMerge/>
            <w:shd w:val="clear" w:color="auto" w:fill="auto"/>
          </w:tcPr>
          <w:p w:rsidR="00E25817" w:rsidRDefault="00E25817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E25817" w:rsidRDefault="00E25817">
            <w:pPr>
              <w:pStyle w:val="ECVContactDetails1"/>
              <w:snapToGrid w:val="0"/>
            </w:pPr>
          </w:p>
        </w:tc>
      </w:tr>
      <w:tr w:rsidR="00E25817">
        <w:trPr>
          <w:cantSplit/>
        </w:trPr>
        <w:tc>
          <w:tcPr>
            <w:tcW w:w="2834" w:type="dxa"/>
            <w:vMerge/>
            <w:shd w:val="clear" w:color="auto" w:fill="auto"/>
          </w:tcPr>
          <w:p w:rsidR="00E25817" w:rsidRDefault="00E25817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E25817" w:rsidRDefault="00756FF7">
            <w:pPr>
              <w:pStyle w:val="ECVContactDetails1"/>
              <w:snapToGrid w:val="0"/>
              <w:rPr>
                <w:rStyle w:val="ECVHeadingContactDetails"/>
              </w:rPr>
            </w:pPr>
            <w:proofErr w:type="spellStart"/>
            <w:r>
              <w:rPr>
                <w:rStyle w:val="ECVHeadingContactDetails"/>
              </w:rPr>
              <w:t>Аккаунт</w:t>
            </w:r>
            <w:proofErr w:type="spellEnd"/>
            <w:r>
              <w:rPr>
                <w:rStyle w:val="ECVHeadingContactDetails"/>
              </w:rPr>
              <w:t xml:space="preserve"> (профіль) в </w:t>
            </w:r>
            <w:proofErr w:type="spellStart"/>
            <w:r>
              <w:rPr>
                <w:rStyle w:val="ECVHeadingContactDetails"/>
              </w:rPr>
              <w:t>наукометричних</w:t>
            </w:r>
            <w:proofErr w:type="spellEnd"/>
            <w:r>
              <w:rPr>
                <w:rStyle w:val="ECVHeadingContactDetails"/>
              </w:rPr>
              <w:t xml:space="preserve"> базах даних </w:t>
            </w:r>
          </w:p>
          <w:p w:rsidR="00E25817" w:rsidRDefault="00756FF7">
            <w:pPr>
              <w:pStyle w:val="ECVContactDetails1"/>
              <w:snapToGrid w:val="0"/>
              <w:rPr>
                <w:rStyle w:val="ECVHeadingContactDetails"/>
                <w:lang w:val="en-US"/>
              </w:rPr>
            </w:pPr>
            <w:r>
              <w:rPr>
                <w:rStyle w:val="ECVContactDetails"/>
                <w:lang w:val="en-US"/>
              </w:rPr>
              <w:t xml:space="preserve">ORCID: </w:t>
            </w:r>
            <w:hyperlink r:id="rId16" w:history="1">
              <w:r>
                <w:rPr>
                  <w:rStyle w:val="a9"/>
                  <w:color w:val="3F3A38"/>
                  <w:lang w:val="en-US"/>
                </w:rPr>
                <w:t>https://orcid.org/0000-0002-2195-3121</w:t>
              </w:r>
            </w:hyperlink>
            <w:r>
              <w:rPr>
                <w:rStyle w:val="ECVContactDetails"/>
                <w:lang w:val="en-US"/>
              </w:rPr>
              <w:t xml:space="preserve"> 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shd w:val="clear" w:color="auto" w:fill="auto"/>
          </w:tcPr>
          <w:p w:rsidR="00E25817" w:rsidRDefault="00E25817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E25817" w:rsidRDefault="00756FF7">
            <w:pPr>
              <w:pStyle w:val="ECVContactDetails1"/>
              <w:snapToGrid w:val="0"/>
            </w:pPr>
            <w:r>
              <w:rPr>
                <w:rStyle w:val="ECVHeadingContactDetails"/>
              </w:rPr>
              <w:t>Стать</w:t>
            </w:r>
            <w:r>
              <w:t xml:space="preserve"> </w:t>
            </w:r>
            <w:r>
              <w:rPr>
                <w:rStyle w:val="ECVContactDetails"/>
              </w:rPr>
              <w:t>Ж</w:t>
            </w:r>
            <w:r>
              <w:t xml:space="preserve"> </w:t>
            </w:r>
            <w:r>
              <w:rPr>
                <w:rStyle w:val="ECVHeadingContactDetails"/>
              </w:rPr>
              <w:t xml:space="preserve">| Дата </w:t>
            </w:r>
            <w:r>
              <w:rPr>
                <w:rStyle w:val="ECVHeadingContactDetails"/>
              </w:rPr>
              <w:t>народження</w:t>
            </w:r>
            <w:r>
              <w:rPr>
                <w:lang w:val="ru-RU"/>
              </w:rPr>
              <w:t xml:space="preserve"> 22</w:t>
            </w:r>
            <w:r>
              <w:rPr>
                <w:rStyle w:val="ECVContactDetails"/>
              </w:rPr>
              <w:t>/</w:t>
            </w:r>
            <w:r>
              <w:rPr>
                <w:rStyle w:val="ECVContactDetails"/>
                <w:lang w:val="ru-RU"/>
              </w:rPr>
              <w:t>0</w:t>
            </w:r>
            <w:r>
              <w:rPr>
                <w:rStyle w:val="ECVContactDetails"/>
                <w:lang w:val="en-US"/>
              </w:rPr>
              <w:t>5</w:t>
            </w:r>
            <w:r>
              <w:rPr>
                <w:rStyle w:val="ECVContactDetails"/>
              </w:rPr>
              <w:t>/</w:t>
            </w:r>
            <w:r>
              <w:rPr>
                <w:rStyle w:val="ECVContactDetails"/>
                <w:lang w:val="ru-RU"/>
              </w:rPr>
              <w:t>199</w:t>
            </w:r>
            <w:r>
              <w:rPr>
                <w:rStyle w:val="ECVContactDetails"/>
                <w:lang w:val="en-US"/>
              </w:rPr>
              <w:t>4</w:t>
            </w:r>
            <w:r>
              <w:rPr>
                <w:rStyle w:val="ECVHeadingContactDetails"/>
              </w:rPr>
              <w:t>| Громадянство</w:t>
            </w:r>
            <w:r>
              <w:t xml:space="preserve"> України </w:t>
            </w:r>
          </w:p>
        </w:tc>
      </w:tr>
    </w:tbl>
    <w:p w:rsidR="00E25817" w:rsidRDefault="00E25817">
      <w:pPr>
        <w:pStyle w:val="ECVText"/>
      </w:pP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0"/>
        <w:gridCol w:w="5221"/>
      </w:tblGrid>
      <w:tr w:rsidR="00E25817">
        <w:trPr>
          <w:trHeight w:val="26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Науковий ступінь (</w:t>
            </w:r>
            <w:proofErr w:type="spellStart"/>
            <w:r>
              <w:rPr>
                <w:rFonts w:ascii="Tahoma" w:hAnsi="Tahoma" w:cs="Tahoma"/>
                <w:color w:val="00B0F0"/>
                <w:sz w:val="20"/>
                <w:szCs w:val="20"/>
              </w:rPr>
              <w:t>ступінь</w:t>
            </w:r>
            <w:proofErr w:type="spellEnd"/>
            <w:r>
              <w:rPr>
                <w:rFonts w:ascii="Tahoma" w:hAnsi="Tahoma" w:cs="Tahoma"/>
                <w:color w:val="00B0F0"/>
                <w:sz w:val="20"/>
                <w:szCs w:val="20"/>
              </w:rPr>
              <w:t>, спеціальність)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доктор філософії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PhD)</w:t>
            </w:r>
          </w:p>
        </w:tc>
      </w:tr>
      <w:tr w:rsidR="00E2581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Вчене звання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2581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асистент кафедри</w:t>
            </w:r>
          </w:p>
        </w:tc>
      </w:tr>
      <w:tr w:rsidR="00E2581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Кафедра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методології та методів соціологічних досліджень</w:t>
            </w:r>
          </w:p>
        </w:tc>
      </w:tr>
      <w:tr w:rsidR="00E2581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Факультет/інститут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</w:tc>
      </w:tr>
      <w:tr w:rsidR="00E2581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Посада за </w:t>
            </w:r>
            <w:r>
              <w:rPr>
                <w:rFonts w:ascii="Tahoma" w:hAnsi="Tahoma" w:cs="Tahoma"/>
                <w:color w:val="00B0F0"/>
                <w:sz w:val="20"/>
                <w:szCs w:val="20"/>
              </w:rPr>
              <w:t>сумісництвом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E25817" w:rsidRDefault="00E25817">
      <w:pPr>
        <w:pStyle w:val="ECVText"/>
        <w:spacing w:line="240" w:lineRule="auto"/>
      </w:pPr>
    </w:p>
    <w:p w:rsidR="00E25817" w:rsidRDefault="00756FF7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 xml:space="preserve">Навчальні дисципліни у викладанні яких які брав участь: </w:t>
      </w: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0"/>
        <w:gridCol w:w="5221"/>
      </w:tblGrid>
      <w:tr w:rsidR="00E2581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поточному році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Методи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збору соціологічних даних,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1, лекції та практичні заняття</w:t>
            </w:r>
          </w:p>
          <w:p w:rsidR="00E25817" w:rsidRDefault="00756FF7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sz w:val="20"/>
                <w:szCs w:val="20"/>
              </w:rPr>
              <w:t>наліз документів в управлінських процесах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4,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лекції та </w:t>
            </w:r>
            <w:r>
              <w:rPr>
                <w:rFonts w:ascii="Tahoma" w:hAnsi="Tahoma" w:cs="Tahoma"/>
                <w:sz w:val="20"/>
                <w:szCs w:val="20"/>
              </w:rPr>
              <w:t>практичні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заняття</w:t>
            </w:r>
          </w:p>
          <w:p w:rsidR="00E25817" w:rsidRDefault="00756FF7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Соціологічний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аналіз документів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3-4,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лекції та </w:t>
            </w:r>
            <w:r>
              <w:rPr>
                <w:rFonts w:ascii="Tahoma" w:hAnsi="Tahoma" w:cs="Tahoma"/>
                <w:sz w:val="20"/>
                <w:szCs w:val="20"/>
              </w:rPr>
              <w:t>практичні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заняття</w:t>
            </w:r>
          </w:p>
          <w:p w:rsidR="00E25817" w:rsidRDefault="00756FF7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Підготовка та презентація результатів соціологічних досліджень, 4, лекції</w:t>
            </w:r>
          </w:p>
          <w:p w:rsidR="00E25817" w:rsidRDefault="00756FF7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Презентація результатів соціологічних досліджень, 4, лекції</w:t>
            </w:r>
          </w:p>
          <w:p w:rsidR="00E25817" w:rsidRDefault="00756FF7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Методи дослідження міських спільнот,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бакалав</w:t>
            </w:r>
            <w:r>
              <w:rPr>
                <w:rFonts w:ascii="Tahoma" w:hAnsi="Tahoma" w:cs="Tahoma"/>
                <w:sz w:val="20"/>
                <w:szCs w:val="20"/>
              </w:rPr>
              <w:t>рат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3, лекції та практичні заняття</w:t>
            </w:r>
          </w:p>
        </w:tc>
      </w:tr>
      <w:tr w:rsidR="00E2581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попередні періоди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Text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>
                <w:rPr>
                  <w:rFonts w:ascii="Tahoma" w:hAnsi="Tahoma" w:cs="Tahoma"/>
                  <w:sz w:val="20"/>
                  <w:szCs w:val="20"/>
                </w:rPr>
                <w:t>Технології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Інтернет досліджень,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2, </w:t>
            </w:r>
            <w:r>
              <w:rPr>
                <w:rFonts w:ascii="Tahoma" w:hAnsi="Tahoma" w:cs="Tahoma"/>
                <w:sz w:val="20"/>
                <w:szCs w:val="20"/>
              </w:rPr>
              <w:t>практичні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заняття</w:t>
            </w:r>
          </w:p>
          <w:p w:rsidR="00E25817" w:rsidRDefault="00756FF7">
            <w:pPr>
              <w:pStyle w:val="ECVText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Якісні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соціолог</w:t>
            </w:r>
            <w:r>
              <w:rPr>
                <w:rFonts w:ascii="Tahoma" w:hAnsi="Tahoma" w:cs="Tahoma"/>
                <w:sz w:val="20"/>
                <w:szCs w:val="20"/>
              </w:rPr>
              <w:t>ічні дослідження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практичні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заняття</w:t>
            </w:r>
          </w:p>
          <w:p w:rsidR="00E25817" w:rsidRDefault="00756FF7">
            <w:pPr>
              <w:pStyle w:val="ECVText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Методи дослідження міських спільнот,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3, практичні заняття</w:t>
            </w:r>
          </w:p>
          <w:p w:rsidR="00E25817" w:rsidRDefault="00756FF7">
            <w:pPr>
              <w:pStyle w:val="ECVText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Соціологічний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аналіз документів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бакалаврат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3,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лекції та </w:t>
            </w:r>
            <w:r>
              <w:rPr>
                <w:rFonts w:ascii="Tahoma" w:hAnsi="Tahoma" w:cs="Tahoma"/>
                <w:sz w:val="20"/>
                <w:szCs w:val="20"/>
              </w:rPr>
              <w:t>практичні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заняття</w:t>
            </w:r>
          </w:p>
        </w:tc>
      </w:tr>
    </w:tbl>
    <w:p w:rsidR="00E25817" w:rsidRDefault="00E25817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</w:p>
    <w:p w:rsidR="00E25817" w:rsidRDefault="00756FF7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ДОСВІД НАУКОВОЇ ТА НАУКОВО-ПЕДАГОГ</w:t>
      </w:r>
      <w:r>
        <w:rPr>
          <w:rFonts w:ascii="Tahoma" w:hAnsi="Tahoma" w:cs="Tahoma"/>
          <w:caps w:val="0"/>
          <w:sz w:val="22"/>
          <w:szCs w:val="22"/>
        </w:rPr>
        <w:t>І</w:t>
      </w:r>
      <w:r>
        <w:rPr>
          <w:rFonts w:ascii="Tahoma" w:hAnsi="Tahoma" w:cs="Tahoma"/>
          <w:caps w:val="0"/>
          <w:sz w:val="22"/>
          <w:szCs w:val="22"/>
        </w:rPr>
        <w:t>ЧНОЇ РОБОТИ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E25817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 w:val="20"/>
                <w:szCs w:val="20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E25817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З 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Посада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фахівець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1 категорії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лабораторії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прикладних соціологічних досліджень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факультету соціології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>
                <w:rPr>
                  <w:rFonts w:ascii="Tahoma" w:hAnsi="Tahoma" w:cs="Tahoma"/>
                  <w:sz w:val="20"/>
                  <w:szCs w:val="20"/>
                </w:rPr>
                <w:t>Україна, 03</w:t>
              </w:r>
              <w:r>
                <w:rPr>
                  <w:rFonts w:ascii="Tahoma" w:hAnsi="Tahoma" w:cs="Tahoma"/>
                  <w:sz w:val="20"/>
                  <w:szCs w:val="20"/>
                </w:rPr>
                <w:t>022</w:t>
              </w:r>
              <w:r>
                <w:rPr>
                  <w:rFonts w:ascii="Tahoma" w:hAnsi="Tahoma" w:cs="Tahoma"/>
                  <w:sz w:val="20"/>
                  <w:szCs w:val="20"/>
                </w:rPr>
                <w:t>, Київ, просп. Глушкова 4-д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https://sociology.knu.ua/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5817" w:rsidRDefault="00756FF7">
            <w:pPr>
              <w:pStyle w:val="ECVBusinessSectorRow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 </w:t>
            </w:r>
          </w:p>
        </w:tc>
      </w:tr>
      <w:tr w:rsidR="00E25817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З 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Посада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асистент кафедри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методології та методів соціологічних досліджень факультету соціології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E25817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20" w:history="1">
              <w:r>
                <w:rPr>
                  <w:rFonts w:ascii="Tahoma" w:hAnsi="Tahoma" w:cs="Tahoma"/>
                  <w:sz w:val="20"/>
                  <w:szCs w:val="20"/>
                </w:rPr>
                <w:t>Україна, 03</w:t>
              </w:r>
              <w:r>
                <w:rPr>
                  <w:rFonts w:ascii="Tahoma" w:hAnsi="Tahoma" w:cs="Tahoma"/>
                  <w:sz w:val="20"/>
                  <w:szCs w:val="20"/>
                </w:rPr>
                <w:t>022</w:t>
              </w:r>
              <w:r>
                <w:rPr>
                  <w:rFonts w:ascii="Tahoma" w:hAnsi="Tahoma" w:cs="Tahoma"/>
                  <w:sz w:val="20"/>
                  <w:szCs w:val="20"/>
                </w:rPr>
                <w:t>, Київ, просп. Глушкова 4-д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21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https://sociol</w:t>
              </w:r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ogy.knu.ua/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E25817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E25817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5817" w:rsidRDefault="00756FF7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 </w:t>
            </w:r>
          </w:p>
        </w:tc>
      </w:tr>
      <w:tr w:rsidR="00E25817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З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2021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 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Посада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фахівець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1 категорії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лабораторії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прикладних соціологічних досліджень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факультету соціології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E25817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22" w:history="1">
              <w:r>
                <w:rPr>
                  <w:rFonts w:ascii="Tahoma" w:hAnsi="Tahoma" w:cs="Tahoma"/>
                  <w:sz w:val="20"/>
                  <w:szCs w:val="20"/>
                </w:rPr>
                <w:t>Україна, 03</w:t>
              </w:r>
              <w:r>
                <w:rPr>
                  <w:rFonts w:ascii="Tahoma" w:hAnsi="Tahoma" w:cs="Tahoma"/>
                  <w:sz w:val="20"/>
                  <w:szCs w:val="20"/>
                </w:rPr>
                <w:t>022</w:t>
              </w:r>
              <w:r>
                <w:rPr>
                  <w:rFonts w:ascii="Tahoma" w:hAnsi="Tahoma" w:cs="Tahoma"/>
                  <w:sz w:val="20"/>
                  <w:szCs w:val="20"/>
                </w:rPr>
                <w:t>, Київ, просп. Глушкова 4-д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23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https://sociol</w:t>
              </w:r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ogy.knu.ua/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E25817">
            <w:pPr>
              <w:snapToGrid w:val="0"/>
              <w:rPr>
                <w:rFonts w:ascii="Tahoma" w:hAnsi="Tahoma" w:cs="Tahoma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E25817">
            <w:pPr>
              <w:snapToGrid w:val="0"/>
              <w:rPr>
                <w:rFonts w:ascii="Tahoma" w:hAnsi="Tahoma" w:cs="Tahoma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5817" w:rsidRDefault="00756FF7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 </w:t>
            </w:r>
          </w:p>
        </w:tc>
      </w:tr>
    </w:tbl>
    <w:p w:rsidR="00E25817" w:rsidRDefault="00E25817">
      <w:pPr>
        <w:rPr>
          <w:rFonts w:ascii="Tahoma" w:hAnsi="Tahoma" w:cs="Tahoma"/>
          <w:sz w:val="22"/>
          <w:szCs w:val="22"/>
        </w:rPr>
      </w:pPr>
    </w:p>
    <w:p w:rsidR="00E25817" w:rsidRDefault="00756FF7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НАВЧАННЯ ТА СТАЖУВАННЯ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E2581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E25817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(З 201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до 2021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Аспірант факультету соціології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24" w:history="1">
              <w:r>
                <w:rPr>
                  <w:rFonts w:ascii="Tahoma" w:hAnsi="Tahoma" w:cs="Tahoma"/>
                  <w:sz w:val="20"/>
                  <w:szCs w:val="20"/>
                </w:rPr>
                <w:t>Україна, 03</w:t>
              </w:r>
              <w:r>
                <w:rPr>
                  <w:rFonts w:ascii="Tahoma" w:hAnsi="Tahoma" w:cs="Tahoma"/>
                  <w:sz w:val="20"/>
                  <w:szCs w:val="20"/>
                </w:rPr>
                <w:t>022</w:t>
              </w:r>
              <w:r>
                <w:rPr>
                  <w:rFonts w:ascii="Tahoma" w:hAnsi="Tahoma" w:cs="Tahoma"/>
                  <w:sz w:val="20"/>
                  <w:szCs w:val="20"/>
                </w:rPr>
                <w:t>, Київ, просп. Глушкова 4-д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E25817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817" w:rsidRDefault="00E2581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17" w:rsidRDefault="00756FF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Доктор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філософії у галузі 05 Соціальні та поведінкові науки за спеціальністю 054 Соціологія, тема дисертаційної роботи: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Агентне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моделювання як інструмент формалізації соціологічної теорії (на прикладі моделі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протестної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поведінки)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»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диплом ДР № 004163</w:t>
            </w:r>
          </w:p>
        </w:tc>
      </w:tr>
      <w:tr w:rsidR="00E25817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(З 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о 201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Студент факультету соціології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E25817" w:rsidRDefault="00756FF7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25" w:history="1">
              <w:r>
                <w:rPr>
                  <w:rFonts w:ascii="Tahoma" w:hAnsi="Tahoma" w:cs="Tahoma"/>
                  <w:sz w:val="20"/>
                  <w:szCs w:val="20"/>
                </w:rPr>
                <w:t>Україна, 03</w:t>
              </w:r>
              <w:r>
                <w:rPr>
                  <w:rFonts w:ascii="Tahoma" w:hAnsi="Tahoma" w:cs="Tahoma"/>
                  <w:sz w:val="20"/>
                  <w:szCs w:val="20"/>
                </w:rPr>
                <w:t>022</w:t>
              </w:r>
              <w:r>
                <w:rPr>
                  <w:rFonts w:ascii="Tahoma" w:hAnsi="Tahoma" w:cs="Tahoma"/>
                  <w:sz w:val="20"/>
                  <w:szCs w:val="20"/>
                </w:rPr>
                <w:t>, Київ, просп. Глушкова 4-д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, Факультет соціології</w:t>
            </w:r>
          </w:p>
        </w:tc>
      </w:tr>
      <w:tr w:rsidR="00E25817">
        <w:trPr>
          <w:cantSplit/>
          <w:trHeight w:val="25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Магістр соціології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 диплом з відзнакою М16 № 037663</w:t>
            </w:r>
          </w:p>
        </w:tc>
      </w:tr>
    </w:tbl>
    <w:p w:rsidR="00E25817" w:rsidRDefault="00E25817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E25817">
        <w:trPr>
          <w:cantSplit/>
          <w:trHeight w:val="2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Рівень (опис)</w:t>
            </w:r>
          </w:p>
        </w:tc>
      </w:tr>
      <w:tr w:rsidR="00E2581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Рідна мова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Українська</w:t>
            </w:r>
          </w:p>
        </w:tc>
      </w:tr>
      <w:tr w:rsidR="00E2581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1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Англійська, В2</w:t>
            </w:r>
          </w:p>
        </w:tc>
      </w:tr>
      <w:tr w:rsidR="00E2581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Комунікаційна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Комунікативні навички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набу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ла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протягом викладання в університеті</w:t>
            </w:r>
          </w:p>
        </w:tc>
      </w:tr>
      <w:tr w:rsidR="00E2581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Організаційна/управлінська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Наукове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керівництво студентами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аспірантами у конкурсах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SDA 2020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SDA 202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2,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SDA 2023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Junior Research Challenge 2</w:t>
            </w:r>
          </w:p>
        </w:tc>
      </w:tr>
      <w:tr w:rsidR="00E2581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Цифрові компетенції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Обробка інформації: </w:t>
            </w:r>
          </w:p>
          <w:p w:rsidR="00E25817" w:rsidRDefault="00756FF7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оціологічна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онлайн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лабораторія КНУ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hyperlink r:id="rId26" w:history="1">
              <w:r>
                <w:rPr>
                  <w:rStyle w:val="a9"/>
                  <w:rFonts w:ascii="Tahoma" w:hAnsi="Tahoma"/>
                  <w:sz w:val="20"/>
                  <w:szCs w:val="20"/>
                  <w:lang w:val="en-US"/>
                </w:rPr>
                <w:t>https://survey.univ.kiev.ua/</w:t>
              </w:r>
            </w:hyperlink>
            <w:r>
              <w:rPr>
                <w:rFonts w:ascii="Tahoma" w:hAnsi="Tahoma"/>
                <w:color w:val="auto"/>
                <w:sz w:val="20"/>
                <w:szCs w:val="20"/>
                <w:lang w:val="en-US"/>
              </w:rPr>
              <w:t xml:space="preserve">, </w:t>
            </w:r>
            <w:hyperlink r:id="rId27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https://survey.univ.kiev.ua/lime3/</w:t>
              </w:r>
            </w:hyperlink>
            <w: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(високий)</w:t>
            </w:r>
          </w:p>
          <w:p w:rsidR="00E25817" w:rsidRDefault="00756FF7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Сайт соціологічних опитувань </w:t>
            </w:r>
            <w:hyperlink r:id="rId28" w:history="1">
              <w:r>
                <w:rPr>
                  <w:rStyle w:val="a9"/>
                  <w:rFonts w:ascii="Tahoma" w:hAnsi="Tahoma"/>
                  <w:sz w:val="20"/>
                  <w:szCs w:val="20"/>
                </w:rPr>
                <w:t>https://sociology.org.ua/</w:t>
              </w:r>
            </w:hyperlink>
            <w:r>
              <w:rPr>
                <w:rFonts w:ascii="Tahoma" w:hAnsi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(високий)</w:t>
            </w:r>
          </w:p>
        </w:tc>
      </w:tr>
      <w:tr w:rsidR="00E2581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Інші комп’ютерні навички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MS Office 2003-201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(високий), R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tudio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високий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),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написання публікацій з використанням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RMarkdown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високий),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IBM SPSS (висо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кий),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LimeSurvey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(високий)</w:t>
            </w:r>
          </w:p>
        </w:tc>
      </w:tr>
      <w:tr w:rsidR="00E2581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Професійні навики (із числа не зазначених вище)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Розробка і експериментування з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агентними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моделями у середовищі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:rsidR="00E25817" w:rsidRDefault="00756FF7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Ознайомлена з методиками оцінки якості вищої освіти 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SERVPERF, SERVQUAL)</w:t>
            </w:r>
          </w:p>
        </w:tc>
      </w:tr>
      <w:tr w:rsidR="00E25817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Області професійних інтересів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Математичні методи аналізу даних у соціології,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агентне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моделювання,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онлайн-опитування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адаптація та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валідизація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соціологічних методик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 </w:t>
            </w:r>
          </w:p>
        </w:tc>
      </w:tr>
    </w:tbl>
    <w:p w:rsidR="00E25817" w:rsidRDefault="00756FF7">
      <w:pPr>
        <w:pStyle w:val="ECVPersonalInfoHeading"/>
        <w:pageBreakBefore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lastRenderedPageBreak/>
        <w:t>ПЕРСОНАЛЬНІ НАВИЧКИ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"/>
        <w:gridCol w:w="8916"/>
      </w:tblGrid>
      <w:tr w:rsidR="00E25817">
        <w:trPr>
          <w:tblHeader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(назви публікацій, презентацій, проектів, конференцій, семінарів, найменування нагород</w:t>
            </w:r>
            <w:r>
              <w:rPr>
                <w:rFonts w:ascii="Tahoma" w:hAnsi="Tahoma" w:cs="Tahoma"/>
                <w:sz w:val="20"/>
                <w:szCs w:val="20"/>
              </w:rPr>
              <w:t xml:space="preserve"> і премій, членство в академіях, професійних і наукових асоціаціях тощо)</w:t>
            </w:r>
          </w:p>
        </w:tc>
      </w:tr>
      <w:tr w:rsidR="00E2581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51" w:rsidRPr="00BE319E" w:rsidRDefault="00956151" w:rsidP="00956151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</w:rPr>
            </w:pPr>
            <w:proofErr w:type="spellStart"/>
            <w:r w:rsidRPr="006D75A0"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 w:rsidRPr="00BE319E">
              <w:rPr>
                <w:rFonts w:ascii="Tahoma" w:hAnsi="Tahoma" w:cs="Tahoma"/>
                <w:sz w:val="20"/>
              </w:rPr>
              <w:t xml:space="preserve">, Р.,  Сидоров, М., Ковальська Є., Перевірка підходу до поділу індексу психологічного </w:t>
            </w:r>
            <w:proofErr w:type="spellStart"/>
            <w:r w:rsidRPr="00BE319E">
              <w:rPr>
                <w:rFonts w:ascii="Tahoma" w:hAnsi="Tahoma" w:cs="Tahoma"/>
                <w:sz w:val="20"/>
              </w:rPr>
              <w:t>дистресу</w:t>
            </w:r>
            <w:proofErr w:type="spellEnd"/>
            <w:r w:rsidRPr="00BE319E">
              <w:rPr>
                <w:rFonts w:ascii="Tahoma" w:hAnsi="Tahoma" w:cs="Tahoma"/>
                <w:sz w:val="20"/>
              </w:rPr>
              <w:t xml:space="preserve"> SCL-9-NR на </w:t>
            </w:r>
            <w:proofErr w:type="spellStart"/>
            <w:r w:rsidRPr="00BE319E">
              <w:rPr>
                <w:rFonts w:ascii="Tahoma" w:hAnsi="Tahoma" w:cs="Tahoma"/>
                <w:sz w:val="20"/>
              </w:rPr>
              <w:t>критеріальні</w:t>
            </w:r>
            <w:proofErr w:type="spellEnd"/>
            <w:r w:rsidRPr="00BE319E">
              <w:rPr>
                <w:rFonts w:ascii="Tahoma" w:hAnsi="Tahoma" w:cs="Tahoma"/>
                <w:sz w:val="20"/>
              </w:rPr>
              <w:t xml:space="preserve"> рівні, Соціологічні студії, 2(23) (2023), 55–64 </w:t>
            </w:r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Сидоров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М.,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Брейдакс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Ю. (2023).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Модифікований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SERVPERF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vs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модифікований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SERVSAT: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порівняння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методик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вимірювання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якості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освітніх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послуг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Соціологічні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студії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1(22), 64-75. </w:t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val="en-US" w:eastAsia="zh-CN"/>
              </w:rPr>
              <w:t>https://doi.org/10.29038/2306-3971-2022-02-53-64</w:t>
            </w:r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Lutsenko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A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Harashchenko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N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Hladchenko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L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.,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Korytnikova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N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.,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Moskotina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R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.,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&amp;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Pravdyva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O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 (2023).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The Results of 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The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Survey on The Needs of Ukrainian Scientists (First Wave Report)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Max Planck Institute for Innovation &amp; Competition Research Paper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23-03, Available at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SSRN: 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hyperlink r:id="rId29" w:tgtFrame="https://papers.ssrn.com/sol3/_blank" w:history="1">
              <w:r>
                <w:rPr>
                  <w:rFonts w:ascii="Tahoma" w:hAnsi="Tahoma" w:cs="Tahoma"/>
                  <w:color w:val="auto"/>
                  <w:sz w:val="20"/>
                  <w:szCs w:val="20"/>
                  <w:u w:val="single"/>
                  <w:lang w:val="en-US" w:eastAsia="zh-CN"/>
                </w:rPr>
                <w:t>https://ssrn.com/abstract=4335098</w:t>
              </w:r>
            </w:hyperlink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>, Р. (2022). Побудова індек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 xml:space="preserve">су на підставі індикаторів методики GSR-5 із використанням моделі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>ґрадуйованих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 xml:space="preserve"> відповідей.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eastAsia="zh-CN"/>
              </w:rPr>
              <w:t>Соціологія: теорія, методи, маркетинг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 xml:space="preserve">, 3, 25-39. </w:t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fldChar w:fldCharType="begin"/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instrText xml:space="preserve"> HYPERLINK "https://doi.org/10.15407/sociology2022.03.025" </w:instrText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fldChar w:fldCharType="separate"/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t>https://doi.org/10.15407/sociology2022.03.025</w:t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fldChar w:fldCharType="end"/>
            </w:r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Р.,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Сидоров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М. (2022).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Модифікований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SERVPERF: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аналіз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пунктів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методики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Соціологічні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студії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1(20), 25-31. </w:t>
            </w:r>
            <w:hyperlink r:id="rId30" w:history="1">
              <w:r>
                <w:rPr>
                  <w:rStyle w:val="a9"/>
                  <w:rFonts w:ascii="Tahoma" w:hAnsi="Tahoma" w:cs="Tahoma"/>
                  <w:color w:val="auto"/>
                  <w:sz w:val="20"/>
                  <w:szCs w:val="20"/>
                  <w:lang w:val="en-US" w:eastAsia="zh-CN"/>
                </w:rPr>
                <w:t>https://doi.org/10.29038/2306-3971-2022-01-25-31</w:t>
              </w:r>
            </w:hyperlink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  </w:t>
            </w:r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(2021).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Формалізація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соціологічної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теорії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за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допомогою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агентного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Соціологічні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студії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1(18), 41-48. </w:t>
            </w:r>
            <w:hyperlink r:id="rId31" w:history="1">
              <w:r>
                <w:rPr>
                  <w:rStyle w:val="a9"/>
                  <w:rFonts w:ascii="Tahoma" w:hAnsi="Tahoma" w:cs="Tahoma"/>
                  <w:color w:val="auto"/>
                  <w:sz w:val="20"/>
                  <w:szCs w:val="20"/>
                  <w:lang w:val="en-US" w:eastAsia="zh-CN"/>
                </w:rPr>
                <w:t>https://doi.org/10.29038/2306-3971-2021-01-41-48</w:t>
              </w:r>
            </w:hyperlink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Ю. (2019).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Залученість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до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акції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протесту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слабкі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vs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сильні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соціальні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зв’язки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Український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соціум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3(70), 23-33. </w:t>
            </w:r>
            <w:hyperlink r:id="rId32" w:history="1">
              <w:r>
                <w:rPr>
                  <w:rStyle w:val="a9"/>
                  <w:rFonts w:ascii="Tahoma" w:hAnsi="Tahoma" w:cs="Tahoma"/>
                  <w:color w:val="auto"/>
                  <w:sz w:val="20"/>
                  <w:szCs w:val="20"/>
                  <w:lang w:val="en-US" w:eastAsia="zh-CN"/>
                </w:rPr>
                <w:t>https://doi.org/10.15407/socium2019.03.023</w:t>
              </w:r>
            </w:hyperlink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(2019).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Агентн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о-орієнтоване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соціологія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точки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перетину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Соціологічні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студії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1(14), 38-44. </w:t>
            </w:r>
            <w:hyperlink r:id="rId33" w:history="1">
              <w:r>
                <w:rPr>
                  <w:rStyle w:val="a9"/>
                  <w:rFonts w:ascii="Tahoma" w:hAnsi="Tahoma" w:cs="Tahoma"/>
                  <w:color w:val="auto"/>
                  <w:sz w:val="20"/>
                  <w:szCs w:val="20"/>
                  <w:lang w:val="en-US" w:eastAsia="zh-CN"/>
                </w:rPr>
                <w:t>https://doi.org/10.29038/2306-3971-2019-01-38-44</w:t>
              </w:r>
            </w:hyperlink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Ю. (2018).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Грановеттера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б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азова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агентна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Актуальні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психології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педагогіки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(38\39), 123-128.</w:t>
            </w:r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(2018). “Cloud protesting”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медіатизована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форма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протестної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поведінки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Вісник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Київського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національного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університету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імені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Тараса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Шевченка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огія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1(9), 46-49.</w:t>
            </w:r>
          </w:p>
          <w:p w:rsidR="00E25817" w:rsidRDefault="00756FF7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Ю. (2017).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Агентно-орієнтоване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різновид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імітаційного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Актуальні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психології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педагогіки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3-4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(34-35), 74-80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</w:t>
            </w:r>
          </w:p>
        </w:tc>
      </w:tr>
      <w:tr w:rsidR="00E2581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 xml:space="preserve">Презентації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25817">
        <w:trPr>
          <w:trHeight w:val="28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 xml:space="preserve">Проекти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pStyle w:val="af2"/>
              <w:ind w:left="0" w:right="-136"/>
              <w:jc w:val="left"/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</w:pP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2024-2026 – участь у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проєкті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“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Curriculum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Reform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to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Promote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Education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for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Peace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in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Ukraine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,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Georgia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and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Moldova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” (101128854 –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PeaceEdu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– ERASMUS-EDU-2023-CBHE).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European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Education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and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Culture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Executive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Agency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(EACEA) –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Erasmus+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.</w:t>
            </w:r>
          </w:p>
          <w:p w:rsidR="00E25817" w:rsidRDefault="00756FF7">
            <w:pPr>
              <w:pStyle w:val="af2"/>
              <w:ind w:left="0" w:right="-136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З липня по 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грудень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202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2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року брала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участь у грантових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проєктах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, що ви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конувались Міждисциплінарним аналітичним центром соціально-економічного добробуту та психічного здоров’я за темами «Розділені сім’ї під час війни: психічне здоров’я та соціальне становище жінок-матерів» і «Свобода слова в умовах військового стану: пропаган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да та дезінформація у медіапросторі»</w:t>
            </w:r>
          </w:p>
        </w:tc>
      </w:tr>
      <w:tr w:rsidR="00E2581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Конференції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ERUA Summit ‘Why Universities’ (Roskilde University, October 11–12, 2023). –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Yeliena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Kovalska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Mykola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Sydorov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Ruslana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Moskotina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Oleksii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Sereda</w:t>
            </w:r>
            <w:proofErr w:type="spellEnd"/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Р. &amp;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Сидоров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М. (2023).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Організація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проведення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дослідження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UNiDOS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онлайн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під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час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війни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ХХIX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науково-практична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»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16-17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грудня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2022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с. 195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-196).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Коритнікова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Н.,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Р. (2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023).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Важливість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урахування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часового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параметра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онлайнових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опитуваннях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під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час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війни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виступ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круглому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столі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Достовірність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соціологічного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знання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теоретико-методологічний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емпіричний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дискурсивний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аспекти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»).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Соцiологiя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теорiя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методи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маркетинг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1,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206-208.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Р. (2023). MTMM-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експеримент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метод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оцінювання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якості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запитань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опитування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виступ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круглому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столі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Достовірність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соціологічного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знання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теоретико-методологічний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емпіричний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дискурсивний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аспекти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»).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Соцiологiя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теорiя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методи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марке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тинг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1, 202-205.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(2023).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Агентна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поширення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інфекційних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захворювань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ХIV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а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студентів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молодих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науковців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сучасні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трансформації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, 1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-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листопада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с.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47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49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Moskotina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R., &amp;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Sydorov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M. (2022). The relationship between the number of reminders and the proportion of full responses in online surveys.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Baltic-Nordic-Ukrainian workshop on survey statistics 2022, August 23-26.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(p. 49-50).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(2022).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civil violence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Дж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Епштейна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Шевченківська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весна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– 2022 (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):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Матеріали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студентів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молодих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учених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Київський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національний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університет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імені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Тараса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Шевченка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13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травня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2022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(с. 56-58).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(2021).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Аге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нтна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поширення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дезінформації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lastRenderedPageBreak/>
              <w:t>теорії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Суспільство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держава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30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років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незалежності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Матеріали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ХVІІI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науково-практичної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24–25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вересня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2021 р. (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Київський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національний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університет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імені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Тараса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Шевченка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факультет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(с. 146-148).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Ю. (2019).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Сильні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слабкі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зв’язки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ситуації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поширення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інформації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соціальній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мережі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Twitter.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XVI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науково-практична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Спільн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оти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суспільна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уява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і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практики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конструювання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18-19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квітня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2019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c. 220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-222).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Р. (2018). Twitter-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шторм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#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SaveOlegSentsov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особливості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акції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протесту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ХІ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студентів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молодих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науковців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сучасні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ціальні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трансформації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1-2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листопада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2018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с. 62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-65).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(2017).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індивідуальних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рішень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різновид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моделей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колективної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Х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студентів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молодих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науковців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сучасні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трансформац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16-17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листопада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2017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c. 89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-92).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Ю. (2017).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Порогова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Грановеттера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загальна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характеристика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XIV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науково-практична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Структурні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зміни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і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соціальна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напруженіс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ть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25-26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травня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2017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с. 109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-111).</w:t>
            </w:r>
          </w:p>
          <w:p w:rsidR="00E25817" w:rsidRDefault="00756FF7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Ю. (2017).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Застосування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порогової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Грановеттера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вивчення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колективної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поведінки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VIII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науково-практична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Капіталізм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популізм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модерн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Одеса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,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18-19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травня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2017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с. 136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-137).</w:t>
            </w:r>
          </w:p>
        </w:tc>
      </w:tr>
      <w:tr w:rsidR="00E2581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lastRenderedPageBreak/>
              <w:t xml:space="preserve">Семінари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tabs>
                <w:tab w:val="left" w:pos="4711"/>
              </w:tabs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</w:p>
        </w:tc>
      </w:tr>
      <w:tr w:rsidR="00E2581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 xml:space="preserve">Премії та нагороди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756FF7">
            <w:p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eceived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Natalia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Panina's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Award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Best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Young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Sociologist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Year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”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(2023)</w:t>
            </w:r>
          </w:p>
        </w:tc>
      </w:tr>
      <w:tr w:rsidR="00E25817">
        <w:trPr>
          <w:trHeight w:val="46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Членство в організаціях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2581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Посилання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2581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Цитування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E2581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Курси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E2581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Сертифікати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:rsidR="00E25817" w:rsidRDefault="00E25817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:rsidR="00E25817" w:rsidRDefault="00756FF7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ДОДАТКОВА ІНФОРМАЦІЯ </w:t>
      </w:r>
      <w:r>
        <w:rPr>
          <w:rFonts w:ascii="Tahoma" w:hAnsi="Tahoma" w:cs="Tahoma"/>
          <w:caps w:val="0"/>
          <w:color w:val="auto"/>
          <w:sz w:val="20"/>
          <w:szCs w:val="20"/>
        </w:rPr>
        <w:t xml:space="preserve">(не </w:t>
      </w:r>
      <w:r>
        <w:rPr>
          <w:rFonts w:ascii="Tahoma" w:hAnsi="Tahoma" w:cs="Tahoma"/>
          <w:caps w:val="0"/>
          <w:color w:val="auto"/>
          <w:sz w:val="20"/>
          <w:szCs w:val="20"/>
        </w:rPr>
        <w:t>вноситься інформація вказана вище)</w:t>
      </w:r>
    </w:p>
    <w:p w:rsidR="00E25817" w:rsidRDefault="00E25817">
      <w:pPr>
        <w:pStyle w:val="ECVText"/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8627"/>
      </w:tblGrid>
      <w:tr w:rsidR="00E2581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25817" w:rsidRDefault="00756FF7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Посилання</w:t>
            </w:r>
          </w:p>
        </w:tc>
      </w:tr>
      <w:tr w:rsidR="00E2581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Дипломи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2581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 xml:space="preserve">Сертифікати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2581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2581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>Проекти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25817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817" w:rsidRDefault="00756FF7">
            <w:pPr>
              <w:pStyle w:val="ECVLeftDetails"/>
              <w:snapToGrid w:val="0"/>
              <w:ind w:right="0"/>
              <w:jc w:val="left"/>
            </w:pPr>
            <w:r>
              <w:t xml:space="preserve">Дослідження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817" w:rsidRDefault="00E2581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:rsidR="00E25817" w:rsidRDefault="00E25817">
      <w:pPr>
        <w:pStyle w:val="ECVText"/>
      </w:pPr>
    </w:p>
    <w:p w:rsidR="00E25817" w:rsidRDefault="00756FF7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ДОДАТКИ </w:t>
      </w:r>
      <w:r>
        <w:rPr>
          <w:rFonts w:ascii="Tahoma" w:hAnsi="Tahoma" w:cs="Tahoma"/>
          <w:caps w:val="0"/>
          <w:color w:val="auto"/>
          <w:sz w:val="20"/>
          <w:szCs w:val="20"/>
        </w:rPr>
        <w:t>(за бажанням, посилання на матеріали розміщені у відкритому доступі)</w:t>
      </w:r>
    </w:p>
    <w:p w:rsidR="00E25817" w:rsidRDefault="00E25817">
      <w:pPr>
        <w:pStyle w:val="ECVText"/>
      </w:pPr>
    </w:p>
    <w:sectPr w:rsidR="00E25817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567" w:bottom="1134" w:left="1134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F7" w:rsidRDefault="00756FF7">
      <w:r>
        <w:separator/>
      </w:r>
    </w:p>
  </w:endnote>
  <w:endnote w:type="continuationSeparator" w:id="0">
    <w:p w:rsidR="00756FF7" w:rsidRDefault="0075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Kudriashov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17" w:rsidRDefault="00756FF7">
    <w:pPr>
      <w:pStyle w:val="a7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17" w:rsidRDefault="00E25817">
    <w:pPr>
      <w:pStyle w:val="a7"/>
      <w:ind w:left="70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17" w:rsidRDefault="00E258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F7" w:rsidRDefault="00756FF7">
      <w:r>
        <w:separator/>
      </w:r>
    </w:p>
  </w:footnote>
  <w:footnote w:type="continuationSeparator" w:id="0">
    <w:p w:rsidR="00756FF7" w:rsidRDefault="00756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17" w:rsidRDefault="00E25817">
    <w:pPr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17" w:rsidRDefault="00756FF7">
    <w:pPr>
      <w:pStyle w:val="ECVCurriculumVitaeNextPages"/>
    </w:pPr>
    <w:r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17" w:rsidRDefault="00E258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0930F"/>
    <w:multiLevelType w:val="singleLevel"/>
    <w:tmpl w:val="E990930F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168C487A"/>
    <w:multiLevelType w:val="multilevel"/>
    <w:tmpl w:val="168C4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F17FFB"/>
    <w:multiLevelType w:val="multilevel"/>
    <w:tmpl w:val="2EF17FF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D6395"/>
    <w:multiLevelType w:val="singleLevel"/>
    <w:tmpl w:val="53ED639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D"/>
    <w:rsid w:val="00055791"/>
    <w:rsid w:val="00055DE4"/>
    <w:rsid w:val="000C38C0"/>
    <w:rsid w:val="000C7976"/>
    <w:rsid w:val="00194E41"/>
    <w:rsid w:val="001B28F2"/>
    <w:rsid w:val="001C1998"/>
    <w:rsid w:val="001E553D"/>
    <w:rsid w:val="00221CA4"/>
    <w:rsid w:val="00250405"/>
    <w:rsid w:val="00260817"/>
    <w:rsid w:val="00275796"/>
    <w:rsid w:val="002947AB"/>
    <w:rsid w:val="002A162C"/>
    <w:rsid w:val="00325F61"/>
    <w:rsid w:val="00350750"/>
    <w:rsid w:val="00361FF6"/>
    <w:rsid w:val="0038328D"/>
    <w:rsid w:val="00383616"/>
    <w:rsid w:val="00394750"/>
    <w:rsid w:val="004117C4"/>
    <w:rsid w:val="00440C21"/>
    <w:rsid w:val="00465019"/>
    <w:rsid w:val="004770EE"/>
    <w:rsid w:val="0048784F"/>
    <w:rsid w:val="004C411B"/>
    <w:rsid w:val="004D0BAD"/>
    <w:rsid w:val="004E7813"/>
    <w:rsid w:val="004F044C"/>
    <w:rsid w:val="004F589F"/>
    <w:rsid w:val="004F7B8F"/>
    <w:rsid w:val="005929ED"/>
    <w:rsid w:val="005A3B2D"/>
    <w:rsid w:val="005B41B7"/>
    <w:rsid w:val="005C0988"/>
    <w:rsid w:val="005C569D"/>
    <w:rsid w:val="005E70D8"/>
    <w:rsid w:val="00602B61"/>
    <w:rsid w:val="0061119A"/>
    <w:rsid w:val="00651F29"/>
    <w:rsid w:val="006951BD"/>
    <w:rsid w:val="006A708C"/>
    <w:rsid w:val="006A7997"/>
    <w:rsid w:val="006D6254"/>
    <w:rsid w:val="00730EBA"/>
    <w:rsid w:val="00756FF7"/>
    <w:rsid w:val="00795993"/>
    <w:rsid w:val="007B457E"/>
    <w:rsid w:val="007F3050"/>
    <w:rsid w:val="007F5F8E"/>
    <w:rsid w:val="008037FC"/>
    <w:rsid w:val="00806C46"/>
    <w:rsid w:val="00806F34"/>
    <w:rsid w:val="00822AF7"/>
    <w:rsid w:val="008664CD"/>
    <w:rsid w:val="00887D20"/>
    <w:rsid w:val="008927C7"/>
    <w:rsid w:val="00897386"/>
    <w:rsid w:val="0090104A"/>
    <w:rsid w:val="00902372"/>
    <w:rsid w:val="00915718"/>
    <w:rsid w:val="00922A49"/>
    <w:rsid w:val="00935D08"/>
    <w:rsid w:val="00956151"/>
    <w:rsid w:val="009B1FC2"/>
    <w:rsid w:val="009E3201"/>
    <w:rsid w:val="009E4373"/>
    <w:rsid w:val="009F7942"/>
    <w:rsid w:val="00A1570E"/>
    <w:rsid w:val="00A20A3E"/>
    <w:rsid w:val="00A4734A"/>
    <w:rsid w:val="00AC107C"/>
    <w:rsid w:val="00AC2BC5"/>
    <w:rsid w:val="00AC34D5"/>
    <w:rsid w:val="00AC43BF"/>
    <w:rsid w:val="00AC7E54"/>
    <w:rsid w:val="00AE32D2"/>
    <w:rsid w:val="00B60141"/>
    <w:rsid w:val="00BA4A5F"/>
    <w:rsid w:val="00C9430A"/>
    <w:rsid w:val="00CC2EB9"/>
    <w:rsid w:val="00CE71C2"/>
    <w:rsid w:val="00D016CB"/>
    <w:rsid w:val="00D028E4"/>
    <w:rsid w:val="00D363A0"/>
    <w:rsid w:val="00D5612E"/>
    <w:rsid w:val="00DB546D"/>
    <w:rsid w:val="00DC38BD"/>
    <w:rsid w:val="00DD7FAB"/>
    <w:rsid w:val="00E210E0"/>
    <w:rsid w:val="00E25817"/>
    <w:rsid w:val="00E52478"/>
    <w:rsid w:val="00EB30ED"/>
    <w:rsid w:val="00EC6070"/>
    <w:rsid w:val="00ED51D4"/>
    <w:rsid w:val="00F12BAC"/>
    <w:rsid w:val="00F434A5"/>
    <w:rsid w:val="00F77AD3"/>
    <w:rsid w:val="00FC2E70"/>
    <w:rsid w:val="109E0A4B"/>
    <w:rsid w:val="14B6226F"/>
    <w:rsid w:val="175E45E1"/>
    <w:rsid w:val="1DA43119"/>
    <w:rsid w:val="1F506ABE"/>
    <w:rsid w:val="2A6404A2"/>
    <w:rsid w:val="2AAA36DB"/>
    <w:rsid w:val="30FD3B96"/>
    <w:rsid w:val="44D5657F"/>
    <w:rsid w:val="4B4D526E"/>
    <w:rsid w:val="503C19ED"/>
    <w:rsid w:val="6D597C67"/>
    <w:rsid w:val="700B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line number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qFormat/>
    <w:pPr>
      <w:spacing w:line="100" w:lineRule="atLeast"/>
    </w:p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Cs w:val="14"/>
    </w:rPr>
  </w:style>
  <w:style w:type="character" w:styleId="a6">
    <w:name w:val="FollowedHyperlink"/>
    <w:qFormat/>
    <w:rPr>
      <w:color w:val="800000"/>
      <w:u w:val="single"/>
    </w:rPr>
  </w:style>
  <w:style w:type="paragraph" w:styleId="a7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a8">
    <w:name w:val="header"/>
    <w:basedOn w:val="a"/>
    <w:qFormat/>
    <w:pPr>
      <w:suppressLineNumbers/>
      <w:tabs>
        <w:tab w:val="center" w:pos="5103"/>
        <w:tab w:val="right" w:pos="10206"/>
      </w:tabs>
    </w:pPr>
  </w:style>
  <w:style w:type="character" w:styleId="a9">
    <w:name w:val="Hyperlink"/>
    <w:qFormat/>
    <w:rPr>
      <w:color w:val="000080"/>
      <w:u w:val="single"/>
    </w:rPr>
  </w:style>
  <w:style w:type="character" w:styleId="aa">
    <w:name w:val="line number"/>
    <w:qFormat/>
  </w:style>
  <w:style w:type="paragraph" w:styleId="ab">
    <w:name w:val="List"/>
    <w:basedOn w:val="a0"/>
  </w:style>
  <w:style w:type="paragraph" w:styleId="ac">
    <w:name w:val="Normal (Web)"/>
    <w:basedOn w:val="a"/>
    <w:uiPriority w:val="99"/>
    <w:semiHidden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character" w:customStyle="1" w:styleId="WW8Num2z0">
    <w:name w:val="WW8Num2z0"/>
    <w:qFormat/>
    <w:rPr>
      <w:rFonts w:ascii="Segoe UI" w:hAnsi="Segoe UI" w:cs="OpenSymbol"/>
    </w:rPr>
  </w:style>
  <w:style w:type="character" w:customStyle="1" w:styleId="WW8Num2z2">
    <w:name w:val="WW8Num2z2"/>
    <w:qFormat/>
    <w:rPr>
      <w:rFonts w:ascii="Symbol" w:hAnsi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0">
    <w:name w:val="Основной шрифт абзаца1"/>
    <w:qFormat/>
  </w:style>
  <w:style w:type="character" w:customStyle="1" w:styleId="ECVHeadingContactDetails">
    <w:name w:val="_ECV_HeadingContactDetails"/>
    <w:qFormat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CVInternetLink">
    <w:name w:val="_ECV_InternetLink"/>
    <w:qFormat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qFormat/>
    <w:rPr>
      <w:color w:val="404040"/>
      <w:sz w:val="20"/>
    </w:rPr>
  </w:style>
  <w:style w:type="paragraph" w:customStyle="1" w:styleId="ECVRightColumn">
    <w:name w:val="_ECV_RightColumn"/>
    <w:basedOn w:val="TableContents"/>
    <w:qFormat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  <w:qFormat/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le">
    <w:name w:val="Table"/>
    <w:basedOn w:val="13"/>
    <w:qFormat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qFormat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CVMajor">
    <w:name w:val="CV Major"/>
    <w:basedOn w:val="a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qFormat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qFormat/>
    <w:rPr>
      <w:u w:val="single"/>
    </w:rPr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a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  <w:qFormat/>
  </w:style>
  <w:style w:type="paragraph" w:customStyle="1" w:styleId="ECVBusinessSectorRow">
    <w:name w:val="_ECV_BusinessSectorRow"/>
    <w:basedOn w:val="a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Footerleft">
    <w:name w:val="Footer lef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customStyle="1" w:styleId="EuropassSectionDetails">
    <w:name w:val="Europass_SectionDetails"/>
    <w:basedOn w:val="a"/>
    <w:qFormat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14">
    <w:name w:val="Абзац списка1"/>
    <w:basedOn w:val="a"/>
    <w:qFormat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кадру"/>
    <w:basedOn w:val="a0"/>
    <w:qFormat/>
  </w:style>
  <w:style w:type="paragraph" w:customStyle="1" w:styleId="af1">
    <w:name w:val="Верхній колонтитул ліворуч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f2">
    <w:name w:val="List Paragraph"/>
    <w:basedOn w:val="a"/>
    <w:uiPriority w:val="34"/>
    <w:qFormat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customStyle="1" w:styleId="4">
    <w:name w:val="Заголовок  4"/>
    <w:basedOn w:val="a"/>
    <w:qFormat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character" w:customStyle="1" w:styleId="a5">
    <w:name w:val="Текст у виносці Знак"/>
    <w:basedOn w:val="a1"/>
    <w:link w:val="a4"/>
    <w:uiPriority w:val="99"/>
    <w:semiHidden/>
    <w:qFormat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line number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qFormat/>
    <w:pPr>
      <w:spacing w:line="100" w:lineRule="atLeast"/>
    </w:p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Cs w:val="14"/>
    </w:rPr>
  </w:style>
  <w:style w:type="character" w:styleId="a6">
    <w:name w:val="FollowedHyperlink"/>
    <w:qFormat/>
    <w:rPr>
      <w:color w:val="800000"/>
      <w:u w:val="single"/>
    </w:rPr>
  </w:style>
  <w:style w:type="paragraph" w:styleId="a7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a8">
    <w:name w:val="header"/>
    <w:basedOn w:val="a"/>
    <w:qFormat/>
    <w:pPr>
      <w:suppressLineNumbers/>
      <w:tabs>
        <w:tab w:val="center" w:pos="5103"/>
        <w:tab w:val="right" w:pos="10206"/>
      </w:tabs>
    </w:pPr>
  </w:style>
  <w:style w:type="character" w:styleId="a9">
    <w:name w:val="Hyperlink"/>
    <w:qFormat/>
    <w:rPr>
      <w:color w:val="000080"/>
      <w:u w:val="single"/>
    </w:rPr>
  </w:style>
  <w:style w:type="character" w:styleId="aa">
    <w:name w:val="line number"/>
    <w:qFormat/>
  </w:style>
  <w:style w:type="paragraph" w:styleId="ab">
    <w:name w:val="List"/>
    <w:basedOn w:val="a0"/>
  </w:style>
  <w:style w:type="paragraph" w:styleId="ac">
    <w:name w:val="Normal (Web)"/>
    <w:basedOn w:val="a"/>
    <w:uiPriority w:val="99"/>
    <w:semiHidden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character" w:customStyle="1" w:styleId="WW8Num2z0">
    <w:name w:val="WW8Num2z0"/>
    <w:qFormat/>
    <w:rPr>
      <w:rFonts w:ascii="Segoe UI" w:hAnsi="Segoe UI" w:cs="OpenSymbol"/>
    </w:rPr>
  </w:style>
  <w:style w:type="character" w:customStyle="1" w:styleId="WW8Num2z2">
    <w:name w:val="WW8Num2z2"/>
    <w:qFormat/>
    <w:rPr>
      <w:rFonts w:ascii="Symbol" w:hAnsi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0">
    <w:name w:val="Основной шрифт абзаца1"/>
    <w:qFormat/>
  </w:style>
  <w:style w:type="character" w:customStyle="1" w:styleId="ECVHeadingContactDetails">
    <w:name w:val="_ECV_HeadingContactDetails"/>
    <w:qFormat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CVInternetLink">
    <w:name w:val="_ECV_InternetLink"/>
    <w:qFormat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qFormat/>
    <w:rPr>
      <w:color w:val="404040"/>
      <w:sz w:val="20"/>
    </w:rPr>
  </w:style>
  <w:style w:type="paragraph" w:customStyle="1" w:styleId="ECVRightColumn">
    <w:name w:val="_ECV_RightColumn"/>
    <w:basedOn w:val="TableContents"/>
    <w:qFormat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  <w:qFormat/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le">
    <w:name w:val="Table"/>
    <w:basedOn w:val="13"/>
    <w:qFormat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qFormat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CVMajor">
    <w:name w:val="CV Major"/>
    <w:basedOn w:val="a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qFormat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qFormat/>
    <w:rPr>
      <w:u w:val="single"/>
    </w:rPr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a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  <w:qFormat/>
  </w:style>
  <w:style w:type="paragraph" w:customStyle="1" w:styleId="ECVBusinessSectorRow">
    <w:name w:val="_ECV_BusinessSectorRow"/>
    <w:basedOn w:val="a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Footerleft">
    <w:name w:val="Footer lef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customStyle="1" w:styleId="EuropassSectionDetails">
    <w:name w:val="Europass_SectionDetails"/>
    <w:basedOn w:val="a"/>
    <w:qFormat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14">
    <w:name w:val="Абзац списка1"/>
    <w:basedOn w:val="a"/>
    <w:qFormat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кадру"/>
    <w:basedOn w:val="a0"/>
    <w:qFormat/>
  </w:style>
  <w:style w:type="paragraph" w:customStyle="1" w:styleId="af1">
    <w:name w:val="Верхній колонтитул ліворуч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f2">
    <w:name w:val="List Paragraph"/>
    <w:basedOn w:val="a"/>
    <w:uiPriority w:val="34"/>
    <w:qFormat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customStyle="1" w:styleId="4">
    <w:name w:val="Заголовок  4"/>
    <w:basedOn w:val="a"/>
    <w:qFormat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character" w:customStyle="1" w:styleId="a5">
    <w:name w:val="Текст у виносці Знак"/>
    <w:basedOn w:val="a1"/>
    <w:link w:val="a4"/>
    <w:uiPriority w:val="99"/>
    <w:semiHidden/>
    <w:qFormat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oskotina@knu.ua" TargetMode="External"/><Relationship Id="rId18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6" Type="http://schemas.openxmlformats.org/officeDocument/2006/relationships/hyperlink" Target="https://survey.univ.kiev.ua/" TargetMode="Externa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s://sociology.knu.ua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soc.univ.kiev.ua/uk/course/novitni-informaciyni-tehnologiyi-u-sociologichnih-doslidzhennyah" TargetMode="External"/><Relationship Id="rId25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33" Type="http://schemas.openxmlformats.org/officeDocument/2006/relationships/hyperlink" Target="https://doi.org/10.29038/2306-3971-2019-01-38-44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orcid.org/0000-0002-2195-3121" TargetMode="External"/><Relationship Id="rId20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9" Type="http://schemas.openxmlformats.org/officeDocument/2006/relationships/hyperlink" Target="https://ssrn.com/abstract=433509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32" Type="http://schemas.openxmlformats.org/officeDocument/2006/relationships/hyperlink" Target="https://doi.org/10.15407/socium2019.03.023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uslanaxyz/" TargetMode="External"/><Relationship Id="rId23" Type="http://schemas.openxmlformats.org/officeDocument/2006/relationships/hyperlink" Target="https://sociology.knu.ua/" TargetMode="External"/><Relationship Id="rId28" Type="http://schemas.openxmlformats.org/officeDocument/2006/relationships/hyperlink" Target="https://sociology.org.ua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19" Type="http://schemas.openxmlformats.org/officeDocument/2006/relationships/hyperlink" Target="https://sociology.knu.ua/" TargetMode="External"/><Relationship Id="rId31" Type="http://schemas.openxmlformats.org/officeDocument/2006/relationships/hyperlink" Target="https://doi.org/10.29038/2306-3971-2021-01-41-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7" Type="http://schemas.openxmlformats.org/officeDocument/2006/relationships/hyperlink" Target="https://survey.univ.kiev.ua/lime3/" TargetMode="External"/><Relationship Id="rId30" Type="http://schemas.openxmlformats.org/officeDocument/2006/relationships/hyperlink" Target="https://doi.org/10.29038/2306-3971-2022-01-25-31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8179</Words>
  <Characters>4663</Characters>
  <Application>Microsoft Office Word</Application>
  <DocSecurity>0</DocSecurity>
  <Lines>38</Lines>
  <Paragraphs>25</Paragraphs>
  <ScaleCrop>false</ScaleCrop>
  <Company/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Y.V.</dc:creator>
  <cp:keywords>Europass, CV, Cedefop</cp:keywords>
  <dc:description>Europass CV</dc:description>
  <cp:lastModifiedBy>myksyd</cp:lastModifiedBy>
  <cp:revision>11</cp:revision>
  <cp:lastPrinted>1900-12-31T22:00:00Z</cp:lastPrinted>
  <dcterms:created xsi:type="dcterms:W3CDTF">2017-10-01T15:52:00Z</dcterms:created>
  <dcterms:modified xsi:type="dcterms:W3CDTF">2024-01-22T11:25:00Z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1033-11.2.0.11225</vt:lpwstr>
  </property>
  <property fmtid="{D5CDD505-2E9C-101B-9397-08002B2CF9AE}" pid="5" name="ICV">
    <vt:lpwstr>25DB467F61FC4986A1EB0652442D9D3B</vt:lpwstr>
  </property>
</Properties>
</file>