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F5F" w:rsidRDefault="00D56F5F" w:rsidP="00D56F5F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КИЇВСЬКИЙ НАЦІОНАЛЬНИЙ УНІВЕРСИТЕТ </w:t>
      </w:r>
    </w:p>
    <w:p w:rsidR="00D56F5F" w:rsidRDefault="00D56F5F" w:rsidP="00D56F5F">
      <w:pPr>
        <w:jc w:val="center"/>
        <w:rPr>
          <w:b/>
          <w:szCs w:val="28"/>
        </w:rPr>
      </w:pPr>
      <w:r>
        <w:rPr>
          <w:b/>
          <w:szCs w:val="28"/>
        </w:rPr>
        <w:t>ІМЕНІ ТАРАСА ШЕВЧЕНКА</w:t>
      </w:r>
    </w:p>
    <w:p w:rsidR="00D56F5F" w:rsidRDefault="00D56F5F" w:rsidP="00D56F5F">
      <w:pPr>
        <w:rPr>
          <w:b/>
          <w:sz w:val="18"/>
          <w:szCs w:val="18"/>
        </w:rPr>
      </w:pPr>
    </w:p>
    <w:p w:rsidR="00D56F5F" w:rsidRDefault="00D56F5F" w:rsidP="00D56F5F">
      <w:pPr>
        <w:jc w:val="center"/>
        <w:rPr>
          <w:sz w:val="20"/>
          <w:szCs w:val="20"/>
        </w:rPr>
      </w:pPr>
      <w:r>
        <w:rPr>
          <w:b/>
          <w:szCs w:val="28"/>
        </w:rPr>
        <w:t>Факультет соціології</w:t>
      </w:r>
    </w:p>
    <w:p w:rsidR="00D56F5F" w:rsidRDefault="00D56F5F" w:rsidP="00D56F5F">
      <w:pPr>
        <w:jc w:val="center"/>
        <w:rPr>
          <w:i/>
          <w:sz w:val="16"/>
          <w:szCs w:val="16"/>
        </w:rPr>
      </w:pPr>
    </w:p>
    <w:p w:rsidR="00D56F5F" w:rsidRDefault="00D56F5F" w:rsidP="00D56F5F">
      <w:pPr>
        <w:ind w:firstLine="708"/>
        <w:jc w:val="center"/>
        <w:rPr>
          <w:noProof/>
          <w:lang w:eastAsia="ru-RU"/>
        </w:rPr>
      </w:pPr>
      <w:r>
        <w:rPr>
          <w:noProof/>
          <w:lang w:eastAsia="ru-RU"/>
        </w:rPr>
        <w:t>Кафедра соціальних структукр та соціальних відносин</w:t>
      </w:r>
    </w:p>
    <w:p w:rsidR="00D56F5F" w:rsidRDefault="00D56F5F" w:rsidP="00D56F5F">
      <w:pPr>
        <w:ind w:firstLine="708"/>
        <w:jc w:val="center"/>
        <w:rPr>
          <w:noProof/>
          <w:sz w:val="20"/>
          <w:szCs w:val="20"/>
          <w:lang w:eastAsia="ru-RU"/>
        </w:rPr>
      </w:pPr>
    </w:p>
    <w:p w:rsidR="00D56F5F" w:rsidRDefault="00D56F5F" w:rsidP="00D56F5F">
      <w:pPr>
        <w:ind w:left="4536"/>
        <w:jc w:val="center"/>
        <w:rPr>
          <w:b/>
          <w:lang w:eastAsia="ar-SA"/>
        </w:rPr>
      </w:pPr>
      <w:r>
        <w:rPr>
          <w:b/>
        </w:rPr>
        <w:t xml:space="preserve"> «ЗАТВЕРДЖУЮ»</w:t>
      </w:r>
    </w:p>
    <w:p w:rsidR="00D56F5F" w:rsidRDefault="00D56F5F" w:rsidP="00D56F5F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>
        <w:rPr>
          <w:bCs/>
          <w:color w:val="191919"/>
          <w:spacing w:val="-8"/>
          <w:sz w:val="22"/>
          <w:szCs w:val="22"/>
        </w:rPr>
        <w:t>Заступник декана</w:t>
      </w:r>
    </w:p>
    <w:p w:rsidR="00D56F5F" w:rsidRDefault="00D56F5F" w:rsidP="00D56F5F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>
        <w:rPr>
          <w:bCs/>
          <w:color w:val="191919"/>
          <w:spacing w:val="-8"/>
          <w:sz w:val="22"/>
          <w:szCs w:val="22"/>
        </w:rPr>
        <w:t>з навчальної роботи</w:t>
      </w:r>
    </w:p>
    <w:p w:rsidR="00D56F5F" w:rsidRDefault="00D56F5F" w:rsidP="00D56F5F">
      <w:pPr>
        <w:spacing w:line="216" w:lineRule="auto"/>
        <w:ind w:left="4536"/>
        <w:jc w:val="center"/>
        <w:rPr>
          <w:sz w:val="28"/>
        </w:rPr>
      </w:pPr>
      <w:r>
        <w:t>______________________</w:t>
      </w:r>
    </w:p>
    <w:p w:rsidR="00D56F5F" w:rsidRDefault="00D56F5F" w:rsidP="00D56F5F">
      <w:pPr>
        <w:spacing w:line="216" w:lineRule="auto"/>
        <w:ind w:left="4536"/>
        <w:jc w:val="center"/>
      </w:pPr>
      <w:r>
        <w:t>«____»____________20__ року</w:t>
      </w:r>
    </w:p>
    <w:p w:rsidR="00D56F5F" w:rsidRDefault="00D56F5F" w:rsidP="00D56F5F">
      <w:pPr>
        <w:rPr>
          <w:sz w:val="28"/>
        </w:rPr>
      </w:pPr>
    </w:p>
    <w:p w:rsidR="00D56F5F" w:rsidRDefault="00D56F5F" w:rsidP="00D56F5F">
      <w:pPr>
        <w:pStyle w:val="2"/>
        <w:numPr>
          <w:ilvl w:val="1"/>
          <w:numId w:val="2"/>
        </w:numPr>
        <w:ind w:left="0" w:firstLine="0"/>
        <w:rPr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РОБОЧА  ПРОГРАМА  НАВЧАЛЬНОЇ  ДИСЦИПЛІНИ</w:t>
      </w:r>
    </w:p>
    <w:p w:rsidR="00D56F5F" w:rsidRDefault="00D56F5F" w:rsidP="00D56F5F">
      <w:pPr>
        <w:jc w:val="center"/>
        <w:rPr>
          <w:b/>
          <w:bCs/>
          <w:sz w:val="32"/>
          <w:szCs w:val="32"/>
        </w:rPr>
      </w:pPr>
    </w:p>
    <w:p w:rsidR="00D56F5F" w:rsidRDefault="00D56F5F" w:rsidP="00D56F5F">
      <w:pPr>
        <w:jc w:val="center"/>
        <w:rPr>
          <w:b/>
        </w:rPr>
      </w:pPr>
      <w:r>
        <w:rPr>
          <w:b/>
          <w:sz w:val="28"/>
          <w:szCs w:val="28"/>
        </w:rPr>
        <w:t>«Соціологія політичного маркетингу»</w:t>
      </w:r>
    </w:p>
    <w:p w:rsidR="00D56F5F" w:rsidRDefault="00D56F5F" w:rsidP="00D56F5F">
      <w:pPr>
        <w:jc w:val="center"/>
        <w:rPr>
          <w:b/>
        </w:rPr>
      </w:pPr>
      <w:r>
        <w:rPr>
          <w:b/>
        </w:rPr>
        <w:t>для студентів</w:t>
      </w:r>
    </w:p>
    <w:p w:rsidR="00D56F5F" w:rsidRDefault="00D56F5F" w:rsidP="00D56F5F">
      <w:pPr>
        <w:jc w:val="center"/>
        <w:rPr>
          <w:b/>
        </w:rPr>
      </w:pPr>
      <w:bookmarkStart w:id="0" w:name="_GoBack"/>
      <w:bookmarkEnd w:id="0"/>
    </w:p>
    <w:p w:rsidR="00D56F5F" w:rsidRDefault="00D56F5F" w:rsidP="00D56F5F">
      <w:pPr>
        <w:spacing w:line="360" w:lineRule="auto"/>
        <w:ind w:firstLine="284"/>
      </w:pPr>
      <w:r>
        <w:t xml:space="preserve">галузь знань </w:t>
      </w:r>
      <w:r>
        <w:tab/>
        <w:t>05 Соціальні та поведінкові науки</w:t>
      </w:r>
    </w:p>
    <w:p w:rsidR="00D56F5F" w:rsidRDefault="00D56F5F" w:rsidP="00D56F5F">
      <w:pPr>
        <w:spacing w:line="360" w:lineRule="auto"/>
        <w:ind w:firstLine="284"/>
      </w:pPr>
      <w:r>
        <w:t>спеціальність</w:t>
      </w:r>
      <w:r>
        <w:tab/>
        <w:t>054 «Соціологія»</w:t>
      </w:r>
    </w:p>
    <w:p w:rsidR="00D56F5F" w:rsidRDefault="00D56F5F" w:rsidP="00D56F5F">
      <w:pPr>
        <w:spacing w:line="360" w:lineRule="auto"/>
        <w:ind w:firstLine="284"/>
      </w:pPr>
      <w:r>
        <w:t>освітній рівень</w:t>
      </w:r>
      <w:r>
        <w:tab/>
        <w:t>магістр</w:t>
      </w:r>
    </w:p>
    <w:p w:rsidR="00D56F5F" w:rsidRDefault="00D56F5F" w:rsidP="00D56F5F">
      <w:pPr>
        <w:spacing w:line="360" w:lineRule="auto"/>
        <w:ind w:firstLine="284"/>
        <w:rPr>
          <w:b/>
          <w:bCs/>
        </w:rPr>
      </w:pPr>
      <w:r>
        <w:t xml:space="preserve">освітня програма </w:t>
      </w:r>
      <w:r>
        <w:tab/>
      </w:r>
      <w:r>
        <w:rPr>
          <w:bCs/>
        </w:rPr>
        <w:t>Соці</w:t>
      </w:r>
      <w:r w:rsidR="00797BD1">
        <w:rPr>
          <w:bCs/>
        </w:rPr>
        <w:t>ологія</w:t>
      </w:r>
      <w:r>
        <w:rPr>
          <w:b/>
          <w:bCs/>
        </w:rPr>
        <w:t xml:space="preserve"> </w:t>
      </w:r>
    </w:p>
    <w:p w:rsidR="00D56F5F" w:rsidRDefault="00D56F5F" w:rsidP="00D56F5F">
      <w:pPr>
        <w:spacing w:line="360" w:lineRule="auto"/>
        <w:ind w:firstLine="284"/>
        <w:rPr>
          <w:rFonts w:ascii="Calibri" w:hAnsi="Calibri"/>
          <w:sz w:val="18"/>
          <w:szCs w:val="18"/>
        </w:rPr>
      </w:pPr>
      <w:r>
        <w:t xml:space="preserve">спеціалізація </w:t>
      </w:r>
      <w:r>
        <w:tab/>
      </w:r>
      <w:r>
        <w:rPr>
          <w:bCs/>
          <w:color w:val="000000"/>
          <w:lang w:eastAsia="ru-RU"/>
        </w:rPr>
        <w:t>«Соціологічна експертиза політики»</w:t>
      </w:r>
      <w:r>
        <w:rPr>
          <w:rFonts w:ascii="Calibri" w:hAnsi="Calibri"/>
          <w:sz w:val="18"/>
          <w:szCs w:val="18"/>
        </w:rPr>
        <w:t xml:space="preserve"> </w:t>
      </w:r>
    </w:p>
    <w:p w:rsidR="00D56F5F" w:rsidRDefault="00D56F5F" w:rsidP="00D56F5F">
      <w:pPr>
        <w:spacing w:line="360" w:lineRule="auto"/>
        <w:ind w:firstLine="284"/>
        <w:rPr>
          <w:u w:val="single"/>
        </w:rPr>
      </w:pPr>
      <w:r>
        <w:t xml:space="preserve">вид дисципліни </w:t>
      </w:r>
      <w:r>
        <w:tab/>
        <w:t>вибіркова</w:t>
      </w:r>
    </w:p>
    <w:p w:rsidR="00D56F5F" w:rsidRDefault="00D56F5F" w:rsidP="00D56F5F">
      <w:pPr>
        <w:spacing w:before="40"/>
        <w:ind w:left="3969"/>
        <w:jc w:val="both"/>
      </w:pPr>
    </w:p>
    <w:p w:rsidR="00D56F5F" w:rsidRDefault="00D56F5F" w:rsidP="00D56F5F">
      <w:pPr>
        <w:spacing w:before="40"/>
        <w:ind w:left="3969"/>
        <w:jc w:val="both"/>
      </w:pPr>
      <w:r>
        <w:t xml:space="preserve">Форма навчання </w:t>
      </w:r>
      <w:r>
        <w:tab/>
      </w:r>
      <w:r>
        <w:tab/>
      </w:r>
      <w:r>
        <w:tab/>
        <w:t>денна</w:t>
      </w:r>
    </w:p>
    <w:p w:rsidR="00D56F5F" w:rsidRDefault="00D56F5F" w:rsidP="00D56F5F">
      <w:pPr>
        <w:spacing w:before="40"/>
        <w:ind w:left="3969"/>
      </w:pPr>
      <w:r>
        <w:t xml:space="preserve">Навчальний рік </w:t>
      </w:r>
      <w:r>
        <w:tab/>
      </w:r>
      <w:r>
        <w:tab/>
      </w:r>
      <w:r>
        <w:tab/>
      </w:r>
      <w:r>
        <w:tab/>
        <w:t>2017/2018</w:t>
      </w:r>
    </w:p>
    <w:p w:rsidR="00D56F5F" w:rsidRDefault="00D56F5F" w:rsidP="00D56F5F">
      <w:pPr>
        <w:spacing w:before="40"/>
        <w:ind w:left="3969"/>
        <w:jc w:val="both"/>
      </w:pPr>
      <w:r>
        <w:t xml:space="preserve">Семестр </w:t>
      </w:r>
      <w:r>
        <w:tab/>
      </w:r>
      <w:r>
        <w:tab/>
      </w:r>
      <w:r>
        <w:tab/>
      </w:r>
      <w:r>
        <w:tab/>
      </w:r>
      <w:r>
        <w:tab/>
        <w:t>4</w:t>
      </w:r>
    </w:p>
    <w:p w:rsidR="00D56F5F" w:rsidRDefault="00D56F5F" w:rsidP="00D56F5F">
      <w:pPr>
        <w:spacing w:before="40"/>
        <w:ind w:left="3969"/>
        <w:jc w:val="both"/>
      </w:pPr>
      <w:r>
        <w:t xml:space="preserve">Кількість кредитів ЕСТS </w:t>
      </w:r>
      <w:r>
        <w:tab/>
      </w:r>
      <w:r>
        <w:tab/>
        <w:t>4</w:t>
      </w:r>
    </w:p>
    <w:p w:rsidR="00D56F5F" w:rsidRDefault="00D56F5F" w:rsidP="00D56F5F">
      <w:pPr>
        <w:spacing w:before="40" w:line="204" w:lineRule="auto"/>
        <w:ind w:left="3969"/>
        <w:jc w:val="both"/>
      </w:pPr>
      <w:r>
        <w:t xml:space="preserve">Мова викладання, навчання </w:t>
      </w:r>
    </w:p>
    <w:p w:rsidR="00D56F5F" w:rsidRDefault="00D56F5F" w:rsidP="00D56F5F">
      <w:pPr>
        <w:spacing w:line="204" w:lineRule="auto"/>
        <w:ind w:left="3969"/>
        <w:jc w:val="both"/>
      </w:pPr>
      <w:r>
        <w:t xml:space="preserve">та оцінювання </w:t>
      </w:r>
      <w:r>
        <w:tab/>
      </w:r>
      <w:r>
        <w:tab/>
      </w:r>
      <w:r>
        <w:tab/>
      </w:r>
      <w:r>
        <w:tab/>
        <w:t>українська</w:t>
      </w:r>
    </w:p>
    <w:p w:rsidR="00D56F5F" w:rsidRDefault="00D56F5F" w:rsidP="00D56F5F">
      <w:pPr>
        <w:spacing w:before="40"/>
        <w:ind w:left="3969"/>
        <w:jc w:val="both"/>
      </w:pPr>
      <w:r>
        <w:t xml:space="preserve">Форма заключного контролю </w:t>
      </w:r>
      <w:r>
        <w:tab/>
      </w:r>
      <w:r>
        <w:tab/>
        <w:t>екзамен</w:t>
      </w:r>
    </w:p>
    <w:p w:rsidR="00D56F5F" w:rsidRDefault="00D56F5F" w:rsidP="00D56F5F">
      <w:pPr>
        <w:spacing w:before="80"/>
      </w:pPr>
    </w:p>
    <w:p w:rsidR="00D56F5F" w:rsidRDefault="00D56F5F" w:rsidP="00D56F5F">
      <w:pPr>
        <w:jc w:val="both"/>
        <w:rPr>
          <w:noProof/>
          <w:sz w:val="32"/>
          <w:szCs w:val="32"/>
        </w:rPr>
      </w:pPr>
      <w:r>
        <w:t xml:space="preserve">Викладач: </w:t>
      </w:r>
      <w:r>
        <w:rPr>
          <w:noProof/>
        </w:rPr>
        <w:t xml:space="preserve">Набруско І.Ю. </w:t>
      </w:r>
    </w:p>
    <w:p w:rsidR="00D56F5F" w:rsidRDefault="00D56F5F" w:rsidP="00D56F5F">
      <w:pPr>
        <w:spacing w:before="80"/>
        <w:rPr>
          <w:i/>
          <w:sz w:val="16"/>
          <w:szCs w:val="16"/>
        </w:rPr>
      </w:pPr>
      <w:r>
        <w:t xml:space="preserve"> </w:t>
      </w:r>
    </w:p>
    <w:p w:rsidR="00D56F5F" w:rsidRDefault="00D56F5F" w:rsidP="00D56F5F">
      <w:pPr>
        <w:jc w:val="center"/>
        <w:rPr>
          <w:i/>
          <w:sz w:val="16"/>
          <w:szCs w:val="16"/>
        </w:rPr>
      </w:pPr>
    </w:p>
    <w:p w:rsidR="00D56F5F" w:rsidRDefault="00D56F5F" w:rsidP="00D56F5F">
      <w:pPr>
        <w:ind w:left="1985"/>
        <w:jc w:val="both"/>
        <w:rPr>
          <w:sz w:val="22"/>
          <w:szCs w:val="22"/>
        </w:rPr>
      </w:pPr>
    </w:p>
    <w:p w:rsidR="00D56F5F" w:rsidRDefault="00D56F5F" w:rsidP="00D56F5F">
      <w:pPr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Пролонговано: на 20__/20__ </w:t>
      </w:r>
      <w:proofErr w:type="spellStart"/>
      <w:r>
        <w:rPr>
          <w:sz w:val="22"/>
          <w:szCs w:val="22"/>
        </w:rPr>
        <w:t>н.р</w:t>
      </w:r>
      <w:proofErr w:type="spellEnd"/>
      <w:r>
        <w:rPr>
          <w:sz w:val="22"/>
          <w:szCs w:val="22"/>
        </w:rPr>
        <w:t>. __________(___________) «__»___ 20__р.</w:t>
      </w:r>
    </w:p>
    <w:p w:rsidR="00D56F5F" w:rsidRDefault="00D56F5F" w:rsidP="00D56F5F">
      <w:pPr>
        <w:ind w:left="482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D56F5F" w:rsidRDefault="00D56F5F" w:rsidP="00D56F5F">
      <w:pPr>
        <w:ind w:left="35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20__/20__ </w:t>
      </w:r>
      <w:proofErr w:type="spellStart"/>
      <w:r>
        <w:rPr>
          <w:sz w:val="22"/>
          <w:szCs w:val="22"/>
        </w:rPr>
        <w:t>н.р</w:t>
      </w:r>
      <w:proofErr w:type="spellEnd"/>
      <w:r>
        <w:rPr>
          <w:sz w:val="22"/>
          <w:szCs w:val="22"/>
        </w:rPr>
        <w:t>. __________(___________) «__»___ 20__р.</w:t>
      </w:r>
    </w:p>
    <w:p w:rsidR="00D56F5F" w:rsidRDefault="00D56F5F" w:rsidP="00D56F5F">
      <w:pPr>
        <w:ind w:left="354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D56F5F" w:rsidRDefault="00D56F5F" w:rsidP="00D56F5F">
      <w:pPr>
        <w:ind w:left="3544"/>
        <w:jc w:val="both"/>
        <w:rPr>
          <w:sz w:val="22"/>
          <w:szCs w:val="22"/>
          <w:vertAlign w:val="superscript"/>
        </w:rPr>
      </w:pPr>
    </w:p>
    <w:p w:rsidR="00D56F5F" w:rsidRDefault="00D56F5F" w:rsidP="00D56F5F">
      <w:pPr>
        <w:pStyle w:val="5"/>
        <w:tabs>
          <w:tab w:val="left" w:pos="708"/>
        </w:tabs>
        <w:ind w:left="1008" w:hanging="1008"/>
        <w:rPr>
          <w:sz w:val="24"/>
        </w:rPr>
      </w:pPr>
    </w:p>
    <w:p w:rsidR="00D56F5F" w:rsidRDefault="00D56F5F" w:rsidP="00D56F5F">
      <w:pPr>
        <w:rPr>
          <w:sz w:val="28"/>
        </w:rPr>
      </w:pPr>
    </w:p>
    <w:p w:rsidR="00D56F5F" w:rsidRDefault="00D56F5F" w:rsidP="00D56F5F"/>
    <w:p w:rsidR="00D56F5F" w:rsidRDefault="003A6134" w:rsidP="00D56F5F">
      <w:pPr>
        <w:pStyle w:val="5"/>
        <w:numPr>
          <w:ilvl w:val="4"/>
          <w:numId w:val="2"/>
        </w:numPr>
        <w:rPr>
          <w:sz w:val="24"/>
        </w:rPr>
      </w:pPr>
      <w:r>
        <w:rPr>
          <w:sz w:val="24"/>
        </w:rPr>
        <w:t>КИЇВ – 2018</w:t>
      </w:r>
    </w:p>
    <w:p w:rsidR="00D56F5F" w:rsidRDefault="00D56F5F" w:rsidP="00D56F5F">
      <w:pPr>
        <w:pStyle w:val="5"/>
        <w:pageBreakBefore/>
        <w:tabs>
          <w:tab w:val="left" w:pos="708"/>
        </w:tabs>
        <w:ind w:left="0" w:firstLine="0"/>
        <w:jc w:val="left"/>
        <w:rPr>
          <w:sz w:val="24"/>
        </w:rPr>
      </w:pPr>
    </w:p>
    <w:p w:rsidR="00D56F5F" w:rsidRDefault="00D56F5F" w:rsidP="00D56F5F">
      <w:pPr>
        <w:jc w:val="both"/>
        <w:rPr>
          <w:noProof/>
          <w:sz w:val="32"/>
          <w:szCs w:val="32"/>
        </w:rPr>
      </w:pPr>
      <w:r>
        <w:t xml:space="preserve">Розробник: </w:t>
      </w:r>
      <w:r>
        <w:rPr>
          <w:noProof/>
        </w:rPr>
        <w:t xml:space="preserve">Набруско Ірина Юріївна, кандидат філософських наук, доцент, доцент </w:t>
      </w:r>
      <w:r>
        <w:rPr>
          <w:bCs/>
          <w:iCs/>
          <w:sz w:val="26"/>
          <w:szCs w:val="26"/>
        </w:rPr>
        <w:t>кафедри соціальних структур та соціальних відносин</w:t>
      </w:r>
    </w:p>
    <w:p w:rsidR="00D56F5F" w:rsidRDefault="00D56F5F" w:rsidP="00D56F5F">
      <w:pPr>
        <w:jc w:val="both"/>
      </w:pPr>
    </w:p>
    <w:p w:rsidR="00D56F5F" w:rsidRDefault="00D56F5F" w:rsidP="00D56F5F">
      <w:pPr>
        <w:jc w:val="both"/>
      </w:pPr>
    </w:p>
    <w:p w:rsidR="00D56F5F" w:rsidRDefault="00D56F5F" w:rsidP="00D56F5F">
      <w:pPr>
        <w:jc w:val="both"/>
        <w:rPr>
          <w:sz w:val="22"/>
          <w:szCs w:val="22"/>
        </w:rPr>
      </w:pPr>
    </w:p>
    <w:p w:rsidR="00D56F5F" w:rsidRDefault="00D56F5F" w:rsidP="00D56F5F">
      <w:pPr>
        <w:ind w:left="4536"/>
        <w:rPr>
          <w:spacing w:val="-6"/>
        </w:rPr>
      </w:pPr>
      <w:r>
        <w:rPr>
          <w:spacing w:val="-6"/>
        </w:rPr>
        <w:t>ЗАТВЕРДЖЕНО</w:t>
      </w:r>
    </w:p>
    <w:p w:rsidR="00D56F5F" w:rsidRDefault="00D56F5F" w:rsidP="00D56F5F">
      <w:pPr>
        <w:ind w:left="4536"/>
        <w:jc w:val="both"/>
      </w:pPr>
      <w:r>
        <w:t xml:space="preserve">Зав. кафедри </w:t>
      </w:r>
      <w:r>
        <w:rPr>
          <w:bCs/>
          <w:iCs/>
          <w:sz w:val="26"/>
          <w:szCs w:val="26"/>
        </w:rPr>
        <w:t>соціальних структур та соціальних відносин</w:t>
      </w:r>
      <w:r>
        <w:t xml:space="preserve"> </w:t>
      </w:r>
    </w:p>
    <w:p w:rsidR="00D56F5F" w:rsidRDefault="00D56F5F" w:rsidP="00D56F5F">
      <w:pPr>
        <w:spacing w:before="120"/>
        <w:ind w:left="4536"/>
        <w:jc w:val="both"/>
      </w:pPr>
      <w:r>
        <w:t>__________________    (Куценко О.Д.)</w:t>
      </w:r>
    </w:p>
    <w:p w:rsidR="00D56F5F" w:rsidRDefault="00D56F5F" w:rsidP="00D56F5F">
      <w:pPr>
        <w:ind w:left="4962"/>
        <w:rPr>
          <w:sz w:val="16"/>
          <w:szCs w:val="16"/>
        </w:rPr>
      </w:pPr>
    </w:p>
    <w:p w:rsidR="00D56F5F" w:rsidRDefault="00D56F5F" w:rsidP="00D56F5F">
      <w:pPr>
        <w:ind w:left="4536"/>
        <w:jc w:val="both"/>
        <w:rPr>
          <w:sz w:val="22"/>
          <w:szCs w:val="22"/>
        </w:rPr>
      </w:pPr>
    </w:p>
    <w:p w:rsidR="00D56F5F" w:rsidRDefault="00D56F5F" w:rsidP="00D56F5F">
      <w:pPr>
        <w:ind w:left="4536"/>
        <w:jc w:val="both"/>
      </w:pPr>
      <w:r>
        <w:t>Протокол № ___ від «____» ___________ 20___ р.</w:t>
      </w:r>
    </w:p>
    <w:p w:rsidR="00D56F5F" w:rsidRDefault="00D56F5F" w:rsidP="00D56F5F">
      <w:pPr>
        <w:jc w:val="both"/>
      </w:pPr>
    </w:p>
    <w:p w:rsidR="00D56F5F" w:rsidRDefault="00D56F5F" w:rsidP="00D56F5F">
      <w:pPr>
        <w:jc w:val="both"/>
      </w:pPr>
    </w:p>
    <w:p w:rsidR="00D56F5F" w:rsidRDefault="00D56F5F" w:rsidP="00D56F5F">
      <w:pPr>
        <w:jc w:val="both"/>
      </w:pPr>
    </w:p>
    <w:p w:rsidR="00D56F5F" w:rsidRDefault="00D56F5F" w:rsidP="00D56F5F">
      <w:pPr>
        <w:jc w:val="both"/>
      </w:pPr>
    </w:p>
    <w:p w:rsidR="00D56F5F" w:rsidRDefault="00D56F5F" w:rsidP="00D56F5F">
      <w:pPr>
        <w:jc w:val="both"/>
        <w:rPr>
          <w:sz w:val="26"/>
          <w:szCs w:val="26"/>
        </w:rPr>
      </w:pPr>
      <w:r>
        <w:t>Схвалено науково-методичною комісією факультету соціології</w:t>
      </w:r>
    </w:p>
    <w:p w:rsidR="00D56F5F" w:rsidRDefault="00D56F5F" w:rsidP="00D56F5F">
      <w:pPr>
        <w:jc w:val="both"/>
      </w:pPr>
    </w:p>
    <w:p w:rsidR="00D56F5F" w:rsidRDefault="00D56F5F" w:rsidP="00D56F5F">
      <w:pPr>
        <w:jc w:val="both"/>
      </w:pPr>
    </w:p>
    <w:p w:rsidR="00D56F5F" w:rsidRDefault="00D56F5F" w:rsidP="00D56F5F">
      <w:pPr>
        <w:jc w:val="both"/>
      </w:pPr>
      <w:r>
        <w:t>Протокол від «____» _____________ 20___ року №___</w:t>
      </w:r>
    </w:p>
    <w:p w:rsidR="00D56F5F" w:rsidRDefault="00D56F5F" w:rsidP="00D56F5F">
      <w:pPr>
        <w:spacing w:before="120"/>
        <w:jc w:val="both"/>
      </w:pPr>
      <w:r>
        <w:t>Голова науково-методичної к</w:t>
      </w:r>
      <w:r w:rsidR="007B1C94">
        <w:t xml:space="preserve">омісії  ____________________   </w:t>
      </w:r>
    </w:p>
    <w:p w:rsidR="00D56F5F" w:rsidRDefault="00D56F5F" w:rsidP="00D56F5F">
      <w:pPr>
        <w:ind w:left="3828" w:firstLine="420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</w:p>
    <w:p w:rsidR="00D56F5F" w:rsidRDefault="00D56F5F" w:rsidP="00D56F5F">
      <w:pPr>
        <w:jc w:val="both"/>
      </w:pPr>
    </w:p>
    <w:p w:rsidR="00D56F5F" w:rsidRDefault="00D56F5F" w:rsidP="00D56F5F">
      <w:pPr>
        <w:jc w:val="both"/>
      </w:pPr>
      <w:r>
        <w:t>«_____» _________________ 20___ року</w:t>
      </w:r>
    </w:p>
    <w:p w:rsidR="00D56F5F" w:rsidRDefault="00D56F5F" w:rsidP="00D56F5F">
      <w:pPr>
        <w:jc w:val="both"/>
        <w:rPr>
          <w:sz w:val="18"/>
          <w:szCs w:val="18"/>
        </w:rPr>
      </w:pPr>
    </w:p>
    <w:p w:rsidR="00D56F5F" w:rsidRDefault="00D56F5F" w:rsidP="00D56F5F">
      <w:pPr>
        <w:jc w:val="both"/>
        <w:rPr>
          <w:sz w:val="18"/>
          <w:szCs w:val="18"/>
        </w:rPr>
      </w:pPr>
    </w:p>
    <w:p w:rsidR="00D56F5F" w:rsidRDefault="00D56F5F" w:rsidP="00D56F5F">
      <w:pPr>
        <w:jc w:val="both"/>
        <w:rPr>
          <w:sz w:val="18"/>
          <w:szCs w:val="18"/>
        </w:rPr>
      </w:pPr>
    </w:p>
    <w:p w:rsidR="00D56F5F" w:rsidRDefault="00D56F5F" w:rsidP="00D56F5F">
      <w:pPr>
        <w:jc w:val="both"/>
        <w:rPr>
          <w:sz w:val="18"/>
          <w:szCs w:val="18"/>
        </w:rPr>
      </w:pPr>
    </w:p>
    <w:p w:rsidR="00D56F5F" w:rsidRDefault="00D56F5F" w:rsidP="00D56F5F">
      <w:pPr>
        <w:jc w:val="both"/>
        <w:rPr>
          <w:sz w:val="18"/>
          <w:szCs w:val="18"/>
        </w:rPr>
      </w:pPr>
    </w:p>
    <w:p w:rsidR="00D56F5F" w:rsidRDefault="00D56F5F" w:rsidP="00D56F5F">
      <w:pPr>
        <w:jc w:val="both"/>
        <w:rPr>
          <w:sz w:val="18"/>
          <w:szCs w:val="18"/>
        </w:rPr>
      </w:pPr>
    </w:p>
    <w:p w:rsidR="00D56F5F" w:rsidRDefault="00D56F5F" w:rsidP="00D56F5F">
      <w:pPr>
        <w:jc w:val="both"/>
        <w:rPr>
          <w:sz w:val="18"/>
          <w:szCs w:val="18"/>
        </w:rPr>
      </w:pPr>
    </w:p>
    <w:p w:rsidR="00D56F5F" w:rsidRDefault="00D56F5F" w:rsidP="00D56F5F">
      <w:pPr>
        <w:jc w:val="both"/>
        <w:rPr>
          <w:sz w:val="18"/>
          <w:szCs w:val="18"/>
        </w:rPr>
      </w:pPr>
    </w:p>
    <w:p w:rsidR="00D56F5F" w:rsidRDefault="00D56F5F" w:rsidP="00D56F5F">
      <w:pPr>
        <w:jc w:val="both"/>
        <w:rPr>
          <w:sz w:val="18"/>
          <w:szCs w:val="18"/>
        </w:rPr>
      </w:pPr>
    </w:p>
    <w:p w:rsidR="00D56F5F" w:rsidRDefault="00D56F5F" w:rsidP="00D56F5F">
      <w:pPr>
        <w:jc w:val="both"/>
        <w:rPr>
          <w:sz w:val="18"/>
          <w:szCs w:val="18"/>
        </w:rPr>
      </w:pPr>
    </w:p>
    <w:p w:rsidR="00D56F5F" w:rsidRDefault="00D56F5F" w:rsidP="00D56F5F">
      <w:pPr>
        <w:jc w:val="both"/>
        <w:rPr>
          <w:sz w:val="18"/>
          <w:szCs w:val="18"/>
        </w:rPr>
      </w:pPr>
    </w:p>
    <w:p w:rsidR="00D56F5F" w:rsidRDefault="00D56F5F" w:rsidP="00D56F5F">
      <w:pPr>
        <w:jc w:val="both"/>
        <w:rPr>
          <w:sz w:val="18"/>
          <w:szCs w:val="18"/>
        </w:rPr>
      </w:pPr>
    </w:p>
    <w:p w:rsidR="00D56F5F" w:rsidRDefault="00D56F5F" w:rsidP="00D56F5F">
      <w:pPr>
        <w:jc w:val="both"/>
        <w:rPr>
          <w:sz w:val="18"/>
          <w:szCs w:val="18"/>
        </w:rPr>
      </w:pPr>
    </w:p>
    <w:p w:rsidR="00D56F5F" w:rsidRDefault="00D56F5F" w:rsidP="00D56F5F">
      <w:pPr>
        <w:jc w:val="both"/>
        <w:rPr>
          <w:sz w:val="18"/>
          <w:szCs w:val="18"/>
        </w:rPr>
      </w:pPr>
    </w:p>
    <w:p w:rsidR="00D56F5F" w:rsidRDefault="00D56F5F" w:rsidP="00D56F5F">
      <w:pPr>
        <w:jc w:val="both"/>
        <w:rPr>
          <w:sz w:val="18"/>
          <w:szCs w:val="18"/>
        </w:rPr>
      </w:pPr>
    </w:p>
    <w:p w:rsidR="00D56F5F" w:rsidRDefault="00D56F5F" w:rsidP="00D56F5F">
      <w:pPr>
        <w:jc w:val="both"/>
        <w:rPr>
          <w:sz w:val="18"/>
          <w:szCs w:val="18"/>
        </w:rPr>
      </w:pPr>
    </w:p>
    <w:p w:rsidR="00D56F5F" w:rsidRDefault="00D56F5F" w:rsidP="00D56F5F">
      <w:pPr>
        <w:jc w:val="both"/>
        <w:rPr>
          <w:sz w:val="18"/>
          <w:szCs w:val="18"/>
        </w:rPr>
      </w:pPr>
    </w:p>
    <w:p w:rsidR="00D56F5F" w:rsidRDefault="00D56F5F" w:rsidP="00D56F5F">
      <w:pPr>
        <w:jc w:val="both"/>
        <w:rPr>
          <w:sz w:val="18"/>
          <w:szCs w:val="18"/>
        </w:rPr>
      </w:pPr>
    </w:p>
    <w:p w:rsidR="00D56F5F" w:rsidRDefault="00D56F5F" w:rsidP="00D56F5F">
      <w:pPr>
        <w:jc w:val="both"/>
        <w:rPr>
          <w:sz w:val="18"/>
          <w:szCs w:val="18"/>
        </w:rPr>
      </w:pPr>
    </w:p>
    <w:p w:rsidR="00D56F5F" w:rsidRDefault="00D56F5F" w:rsidP="00D56F5F">
      <w:pPr>
        <w:jc w:val="both"/>
        <w:rPr>
          <w:sz w:val="18"/>
          <w:szCs w:val="18"/>
        </w:rPr>
      </w:pPr>
    </w:p>
    <w:p w:rsidR="00D56F5F" w:rsidRDefault="00D56F5F" w:rsidP="00D56F5F">
      <w:pPr>
        <w:jc w:val="both"/>
        <w:rPr>
          <w:sz w:val="18"/>
          <w:szCs w:val="18"/>
        </w:rPr>
      </w:pPr>
    </w:p>
    <w:p w:rsidR="00D56F5F" w:rsidRDefault="00D56F5F" w:rsidP="00D56F5F">
      <w:pPr>
        <w:pageBreakBefore/>
        <w:jc w:val="center"/>
        <w:rPr>
          <w:b/>
          <w:bCs/>
          <w:sz w:val="26"/>
          <w:szCs w:val="26"/>
        </w:rPr>
      </w:pPr>
    </w:p>
    <w:p w:rsidR="003605B9" w:rsidRDefault="00D56F5F" w:rsidP="003605B9">
      <w:pPr>
        <w:autoSpaceDE w:val="0"/>
        <w:autoSpaceDN w:val="0"/>
        <w:adjustRightInd w:val="0"/>
      </w:pPr>
      <w:r>
        <w:rPr>
          <w:b/>
        </w:rPr>
        <w:t xml:space="preserve">1. </w:t>
      </w:r>
      <w:r w:rsidR="003605B9">
        <w:rPr>
          <w:b/>
        </w:rPr>
        <w:t xml:space="preserve">Мета </w:t>
      </w:r>
      <w:r w:rsidR="003605B9">
        <w:t>дисципліни – поглиблення концептуальних і методологічних основ політичного маркетингу як дослідницької технології управління соціально-політичними процесами</w:t>
      </w:r>
    </w:p>
    <w:p w:rsidR="003605B9" w:rsidRDefault="003605B9" w:rsidP="003605B9">
      <w:pPr>
        <w:autoSpaceDE w:val="0"/>
        <w:autoSpaceDN w:val="0"/>
        <w:adjustRightInd w:val="0"/>
      </w:pPr>
    </w:p>
    <w:p w:rsidR="00D56F5F" w:rsidRDefault="00D56F5F" w:rsidP="003605B9">
      <w:pPr>
        <w:autoSpaceDE w:val="0"/>
        <w:autoSpaceDN w:val="0"/>
        <w:adjustRightInd w:val="0"/>
        <w:rPr>
          <w:b/>
        </w:rPr>
      </w:pPr>
      <w:r>
        <w:rPr>
          <w:b/>
        </w:rPr>
        <w:t>2. Попередні вимоги до опанування або вибору навчальної дисципліни:</w:t>
      </w:r>
    </w:p>
    <w:p w:rsidR="00D56F5F" w:rsidRDefault="00D56F5F" w:rsidP="00D56F5F">
      <w:pPr>
        <w:pStyle w:val="1"/>
        <w:shd w:val="clear" w:color="auto" w:fill="FFFFFF"/>
        <w:ind w:left="580"/>
        <w:textAlignment w:val="baseline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1. Знати базовий концептуальний апарат соціології </w:t>
      </w:r>
      <w:r w:rsidR="003605B9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політики, маркетингових досліджень</w:t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.</w:t>
      </w:r>
    </w:p>
    <w:p w:rsidR="00D56F5F" w:rsidRDefault="00D56F5F" w:rsidP="00D56F5F">
      <w:pPr>
        <w:pStyle w:val="1"/>
        <w:shd w:val="clear" w:color="auto" w:fill="FFFFFF"/>
        <w:spacing w:after="0"/>
        <w:ind w:left="580"/>
        <w:textAlignment w:val="baseline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>2. Володіти елементарними навичками аналітичних та пошукових методів соціологічної емпірики.</w:t>
      </w:r>
    </w:p>
    <w:p w:rsidR="00D56F5F" w:rsidRDefault="00D56F5F" w:rsidP="003605B9">
      <w:pPr>
        <w:pStyle w:val="a3"/>
        <w:spacing w:before="0" w:beforeAutospacing="0" w:after="0" w:afterAutospacing="0"/>
        <w:ind w:firstLine="540"/>
        <w:jc w:val="both"/>
        <w:rPr>
          <w:rFonts w:cs="Calibri"/>
          <w:lang w:val="uk-UA" w:eastAsia="ar-SA"/>
        </w:rPr>
      </w:pPr>
      <w:r w:rsidRPr="003605B9">
        <w:rPr>
          <w:b/>
          <w:bCs/>
          <w:lang w:val="uk-UA"/>
        </w:rPr>
        <w:t>3. Анотація навчальної дисципліни</w:t>
      </w:r>
      <w:r w:rsidRPr="003605B9">
        <w:rPr>
          <w:lang w:val="uk-UA"/>
        </w:rPr>
        <w:t xml:space="preserve">: </w:t>
      </w:r>
      <w:r w:rsidR="003605B9">
        <w:rPr>
          <w:color w:val="000000"/>
          <w:lang w:val="uk-UA"/>
        </w:rPr>
        <w:t xml:space="preserve">Дисципліна входить до варіативної частини підготовки магістрів з соціології, є базовою для спеціалізації з соціологічної експертизи політики. </w:t>
      </w:r>
      <w:r w:rsidR="003605B9">
        <w:rPr>
          <w:bCs/>
          <w:color w:val="000000"/>
          <w:lang w:val="uk-UA"/>
        </w:rPr>
        <w:t>Предметом дисципліни</w:t>
      </w:r>
      <w:r w:rsidR="003605B9">
        <w:rPr>
          <w:color w:val="000000"/>
          <w:lang w:val="en-US"/>
        </w:rPr>
        <w:t> </w:t>
      </w:r>
      <w:r w:rsidR="003605B9">
        <w:rPr>
          <w:color w:val="000000"/>
          <w:lang w:val="uk-UA"/>
        </w:rPr>
        <w:t xml:space="preserve">є особливості організації та проведення маркетингу політичних товарів і послуг, маркетингових досліджень в умовах конкурентного політичного середовища. </w:t>
      </w:r>
      <w:r w:rsidRPr="003605B9">
        <w:rPr>
          <w:lang w:val="uk-UA"/>
        </w:rPr>
        <w:t xml:space="preserve">Освоєння цього курсу передбачає використання і вивчення вітчизняної та зарубіжної літератури з теорії та практики </w:t>
      </w:r>
      <w:r w:rsidR="003605B9">
        <w:rPr>
          <w:lang w:val="uk-UA"/>
        </w:rPr>
        <w:t xml:space="preserve">політичного </w:t>
      </w:r>
      <w:r w:rsidRPr="003605B9">
        <w:rPr>
          <w:lang w:val="uk-UA"/>
        </w:rPr>
        <w:t>маркетингу</w:t>
      </w:r>
      <w:r w:rsidR="003605B9">
        <w:rPr>
          <w:lang w:val="uk-UA"/>
        </w:rPr>
        <w:t xml:space="preserve">, </w:t>
      </w:r>
      <w:r w:rsidRPr="003605B9">
        <w:rPr>
          <w:lang w:val="uk-UA"/>
        </w:rPr>
        <w:t xml:space="preserve"> професійних друкованих та електронних видань. З практичної точки зору курс дозволяє вивчити сучасний досвід і спектр завдань, які стоять перед </w:t>
      </w:r>
      <w:r w:rsidR="003605B9">
        <w:rPr>
          <w:lang w:val="uk-UA"/>
        </w:rPr>
        <w:t xml:space="preserve">фахівцями з політичного </w:t>
      </w:r>
      <w:r w:rsidRPr="003605B9">
        <w:rPr>
          <w:lang w:val="uk-UA"/>
        </w:rPr>
        <w:t xml:space="preserve"> маркетинг</w:t>
      </w:r>
      <w:r w:rsidR="003605B9">
        <w:rPr>
          <w:lang w:val="uk-UA"/>
        </w:rPr>
        <w:t xml:space="preserve">у. </w:t>
      </w:r>
    </w:p>
    <w:p w:rsidR="00D56F5F" w:rsidRDefault="00D56F5F" w:rsidP="00D56F5F">
      <w:pPr>
        <w:autoSpaceDE w:val="0"/>
        <w:autoSpaceDN w:val="0"/>
        <w:adjustRightInd w:val="0"/>
      </w:pPr>
      <w:r>
        <w:rPr>
          <w:b/>
        </w:rPr>
        <w:t>4. Завдання (навчальні цілі)</w:t>
      </w:r>
      <w:r>
        <w:t xml:space="preserve">: </w:t>
      </w:r>
    </w:p>
    <w:p w:rsidR="003605B9" w:rsidRDefault="00D56F5F" w:rsidP="00D56F5F">
      <w:pPr>
        <w:autoSpaceDE w:val="0"/>
        <w:autoSpaceDN w:val="0"/>
        <w:adjustRightInd w:val="0"/>
      </w:pPr>
      <w:r>
        <w:t xml:space="preserve">• </w:t>
      </w:r>
      <w:r w:rsidR="003605B9">
        <w:t>ознайомлення зі специфікою функціонування політичного ринку, політичних технологій та політичного рекламування;</w:t>
      </w:r>
    </w:p>
    <w:p w:rsidR="003605B9" w:rsidRDefault="00D56F5F" w:rsidP="00D56F5F">
      <w:pPr>
        <w:autoSpaceDE w:val="0"/>
        <w:autoSpaceDN w:val="0"/>
        <w:adjustRightInd w:val="0"/>
      </w:pPr>
      <w:r>
        <w:t xml:space="preserve">• </w:t>
      </w:r>
      <w:r w:rsidR="003605B9">
        <w:t>оволодіння методологічними, аналітичними і технологічними навичками управління соціально-політичними проектами;</w:t>
      </w:r>
    </w:p>
    <w:p w:rsidR="003605B9" w:rsidRDefault="003605B9" w:rsidP="003605B9">
      <w:pPr>
        <w:pStyle w:val="a3"/>
        <w:spacing w:before="0" w:beforeAutospacing="0" w:after="0" w:afterAutospacing="0"/>
        <w:jc w:val="both"/>
        <w:rPr>
          <w:lang w:val="uk-UA"/>
        </w:rPr>
      </w:pPr>
      <w:r>
        <w:t>•</w:t>
      </w:r>
      <w:r>
        <w:rPr>
          <w:lang w:val="uk-UA"/>
        </w:rPr>
        <w:t>формування навиків політичного консалтингу.</w:t>
      </w:r>
    </w:p>
    <w:p w:rsidR="003605B9" w:rsidRDefault="003605B9" w:rsidP="00D56F5F">
      <w:pPr>
        <w:autoSpaceDE w:val="0"/>
        <w:autoSpaceDN w:val="0"/>
        <w:adjustRightInd w:val="0"/>
      </w:pPr>
    </w:p>
    <w:p w:rsidR="00D56F5F" w:rsidRDefault="00D56F5F" w:rsidP="00D56F5F">
      <w:pPr>
        <w:jc w:val="both"/>
      </w:pPr>
      <w:r>
        <w:t xml:space="preserve">Що спрямовано на формування наступних </w:t>
      </w:r>
      <w:proofErr w:type="spellStart"/>
      <w:r>
        <w:t>компетентностей</w:t>
      </w:r>
      <w:proofErr w:type="spellEnd"/>
      <w:r>
        <w:t>:</w:t>
      </w:r>
    </w:p>
    <w:p w:rsidR="00D56F5F" w:rsidRDefault="00206DA7" w:rsidP="00D56F5F">
      <w:pPr>
        <w:numPr>
          <w:ilvl w:val="0"/>
          <w:numId w:val="3"/>
        </w:numPr>
        <w:suppressAutoHyphens/>
        <w:ind w:left="426"/>
        <w:jc w:val="both"/>
      </w:pPr>
      <w:r w:rsidRPr="00206DA7">
        <w:t xml:space="preserve">Вміння </w:t>
      </w:r>
      <w:r w:rsidR="00952477">
        <w:t xml:space="preserve">аналізувати соціально- політичні процеси і формулювати рекомендації </w:t>
      </w:r>
      <w:r w:rsidRPr="00206DA7">
        <w:t xml:space="preserve"> </w:t>
      </w:r>
      <w:r>
        <w:t>(фк</w:t>
      </w:r>
      <w:r w:rsidR="00952477">
        <w:t>38</w:t>
      </w:r>
      <w:r w:rsidR="00D56F5F">
        <w:t>)</w:t>
      </w:r>
    </w:p>
    <w:p w:rsidR="00D56F5F" w:rsidRDefault="00206DA7" w:rsidP="00D56F5F">
      <w:pPr>
        <w:numPr>
          <w:ilvl w:val="0"/>
          <w:numId w:val="3"/>
        </w:numPr>
        <w:suppressAutoHyphens/>
        <w:ind w:left="426"/>
        <w:jc w:val="both"/>
      </w:pPr>
      <w:r w:rsidRPr="00206DA7">
        <w:t xml:space="preserve">Вміння </w:t>
      </w:r>
      <w:r w:rsidR="00952477">
        <w:t>оцінювати політичні рішення з точки зору</w:t>
      </w:r>
      <w:r w:rsidRPr="00206DA7">
        <w:t xml:space="preserve"> соціальних </w:t>
      </w:r>
      <w:r w:rsidR="00952477">
        <w:t>інтересів та очікувань</w:t>
      </w:r>
      <w:r w:rsidRPr="00206DA7">
        <w:t xml:space="preserve"> </w:t>
      </w:r>
      <w:r w:rsidR="00D56F5F">
        <w:t>(</w:t>
      </w:r>
      <w:proofErr w:type="spellStart"/>
      <w:r w:rsidR="00D56F5F">
        <w:t>фк</w:t>
      </w:r>
      <w:proofErr w:type="spellEnd"/>
      <w:r>
        <w:t xml:space="preserve"> </w:t>
      </w:r>
      <w:r w:rsidR="00952477">
        <w:t>39</w:t>
      </w:r>
      <w:r w:rsidR="00D56F5F">
        <w:t>)</w:t>
      </w:r>
    </w:p>
    <w:p w:rsidR="00D56F5F" w:rsidRDefault="00952477" w:rsidP="00D56F5F">
      <w:pPr>
        <w:numPr>
          <w:ilvl w:val="0"/>
          <w:numId w:val="3"/>
        </w:numPr>
        <w:suppressAutoHyphens/>
        <w:ind w:left="426"/>
        <w:jc w:val="both"/>
      </w:pPr>
      <w:r>
        <w:t>Здатність здійснювати соціологічне прогнозування політичної поведінки</w:t>
      </w:r>
      <w:r w:rsidR="00206DA7" w:rsidRPr="00206DA7">
        <w:t xml:space="preserve"> </w:t>
      </w:r>
      <w:r w:rsidR="00D56F5F">
        <w:t>(</w:t>
      </w:r>
      <w:proofErr w:type="spellStart"/>
      <w:r w:rsidR="00D56F5F">
        <w:t>фк</w:t>
      </w:r>
      <w:proofErr w:type="spellEnd"/>
      <w:r w:rsidR="00206DA7">
        <w:t xml:space="preserve"> </w:t>
      </w:r>
      <w:r>
        <w:t>41</w:t>
      </w:r>
      <w:r w:rsidR="00D56F5F">
        <w:t>)</w:t>
      </w:r>
    </w:p>
    <w:p w:rsidR="00206DA7" w:rsidRDefault="00206DA7" w:rsidP="00206DA7">
      <w:pPr>
        <w:suppressAutoHyphens/>
        <w:ind w:left="426"/>
        <w:jc w:val="both"/>
      </w:pPr>
    </w:p>
    <w:p w:rsidR="00D56F5F" w:rsidRDefault="00D56F5F" w:rsidP="00D56F5F">
      <w:pPr>
        <w:spacing w:before="120"/>
        <w:ind w:left="284" w:hanging="284"/>
        <w:jc w:val="both"/>
        <w:rPr>
          <w:rFonts w:cs="Calibri"/>
          <w:i/>
          <w:lang w:eastAsia="ar-SA"/>
        </w:rPr>
      </w:pPr>
      <w:r>
        <w:rPr>
          <w:b/>
        </w:rPr>
        <w:t>5. Результати навчання за дисципліною: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3"/>
        <w:gridCol w:w="4110"/>
        <w:gridCol w:w="2268"/>
        <w:gridCol w:w="1701"/>
        <w:gridCol w:w="1286"/>
      </w:tblGrid>
      <w:tr w:rsidR="00D56F5F" w:rsidTr="00D56F5F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6F5F" w:rsidRDefault="00D56F5F">
            <w:pPr>
              <w:snapToGrid w:val="0"/>
              <w:spacing w:line="192" w:lineRule="auto"/>
              <w:jc w:val="center"/>
              <w:rPr>
                <w:rFonts w:cs="Calibri"/>
                <w:b/>
                <w:bCs/>
                <w:lang w:eastAsia="ar-SA"/>
              </w:rPr>
            </w:pPr>
            <w:r>
              <w:rPr>
                <w:b/>
                <w:bCs/>
              </w:rPr>
              <w:t>Результат навчання</w:t>
            </w:r>
          </w:p>
          <w:p w:rsidR="00D56F5F" w:rsidRDefault="00D56F5F">
            <w:pPr>
              <w:suppressAutoHyphens/>
              <w:spacing w:line="192" w:lineRule="auto"/>
              <w:jc w:val="center"/>
              <w:rPr>
                <w:rFonts w:cs="Calibri"/>
                <w:b/>
                <w:bCs/>
                <w:lang w:eastAsia="ar-SA"/>
              </w:rPr>
            </w:pPr>
            <w:r>
              <w:rPr>
                <w:b/>
                <w:bCs/>
              </w:rPr>
              <w:t>(1. знати; 2. вміти; 3. комунікація; 4. автономність та відповідальність)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6F5F" w:rsidRDefault="00D56F5F">
            <w:pPr>
              <w:suppressAutoHyphens/>
              <w:snapToGrid w:val="0"/>
              <w:spacing w:line="276" w:lineRule="auto"/>
              <w:jc w:val="center"/>
              <w:rPr>
                <w:rFonts w:cs="Calibri"/>
                <w:b/>
                <w:bCs/>
                <w:lang w:eastAsia="ar-SA"/>
              </w:rPr>
            </w:pPr>
            <w:r>
              <w:rPr>
                <w:b/>
                <w:bCs/>
              </w:rPr>
              <w:t>Форми (та/або методи і технології) викладання і навчання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6F5F" w:rsidRDefault="00D56F5F">
            <w:pPr>
              <w:suppressAutoHyphens/>
              <w:snapToGrid w:val="0"/>
              <w:spacing w:line="276" w:lineRule="auto"/>
              <w:jc w:val="center"/>
              <w:rPr>
                <w:rFonts w:cs="Calibri"/>
                <w:b/>
                <w:bCs/>
                <w:lang w:eastAsia="ar-SA"/>
              </w:rPr>
            </w:pPr>
            <w:r>
              <w:rPr>
                <w:b/>
                <w:bCs/>
              </w:rPr>
              <w:t>Методи оцінювання та пороговий критерій оцінювання (за необхідності)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F5F" w:rsidRDefault="00D56F5F">
            <w:pPr>
              <w:suppressAutoHyphens/>
              <w:snapToGrid w:val="0"/>
              <w:spacing w:line="276" w:lineRule="auto"/>
              <w:jc w:val="center"/>
              <w:rPr>
                <w:rFonts w:cs="Calibri"/>
                <w:b/>
                <w:bCs/>
                <w:lang w:eastAsia="ar-SA"/>
              </w:rPr>
            </w:pPr>
            <w:r>
              <w:rPr>
                <w:b/>
                <w:bCs/>
              </w:rPr>
              <w:t>Відсоток у підсумковій оцінці з дисципліни</w:t>
            </w:r>
          </w:p>
        </w:tc>
      </w:tr>
      <w:tr w:rsidR="00D56F5F" w:rsidTr="00D56F5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6F5F" w:rsidRDefault="00D56F5F">
            <w:pPr>
              <w:suppressAutoHyphens/>
              <w:snapToGrid w:val="0"/>
              <w:spacing w:line="276" w:lineRule="auto"/>
              <w:jc w:val="center"/>
              <w:rPr>
                <w:rFonts w:cs="Calibri"/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6F5F" w:rsidRDefault="00D56F5F">
            <w:pPr>
              <w:suppressAutoHyphens/>
              <w:snapToGrid w:val="0"/>
              <w:spacing w:line="276" w:lineRule="auto"/>
              <w:jc w:val="center"/>
              <w:rPr>
                <w:rFonts w:cs="Calibri"/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</w:rPr>
              <w:t>Результат навчання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6F5F" w:rsidRDefault="00D56F5F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6F5F" w:rsidRDefault="00D56F5F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F5F" w:rsidRDefault="00D56F5F">
            <w:pPr>
              <w:rPr>
                <w:rFonts w:cs="Calibri"/>
                <w:b/>
                <w:bCs/>
                <w:lang w:eastAsia="ar-SA"/>
              </w:rPr>
            </w:pPr>
          </w:p>
        </w:tc>
      </w:tr>
      <w:tr w:rsidR="00D56F5F" w:rsidTr="00D56F5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F5F" w:rsidRDefault="00D56F5F">
            <w:pPr>
              <w:suppressAutoHyphens/>
              <w:snapToGrid w:val="0"/>
              <w:spacing w:line="276" w:lineRule="auto"/>
              <w:jc w:val="both"/>
              <w:rPr>
                <w:rFonts w:cs="Calibri"/>
                <w:i/>
                <w:lang w:eastAsia="ar-SA"/>
              </w:rPr>
            </w:pPr>
            <w:r>
              <w:rPr>
                <w:i/>
              </w:rPr>
              <w:t>1.1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F5F" w:rsidRDefault="00D56F5F">
            <w:pPr>
              <w:suppressAutoHyphens/>
              <w:spacing w:line="276" w:lineRule="auto"/>
              <w:jc w:val="both"/>
              <w:rPr>
                <w:rFonts w:cs="Calibri"/>
                <w:lang w:eastAsia="ar-SA"/>
              </w:rPr>
            </w:pPr>
            <w:r>
              <w:t xml:space="preserve">Знати методологічні засади соціологічного вивчення </w:t>
            </w:r>
            <w:r w:rsidR="00587636">
              <w:t xml:space="preserve">політичного </w:t>
            </w:r>
            <w:r>
              <w:t xml:space="preserve">маркетингу, теоретичний  зміст основних </w:t>
            </w:r>
            <w:r w:rsidR="00587636">
              <w:t>сучасних  концепцій</w:t>
            </w:r>
            <w:r>
              <w:t xml:space="preserve">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F5F" w:rsidRDefault="00D56F5F">
            <w:pPr>
              <w:suppressAutoHyphens/>
              <w:snapToGrid w:val="0"/>
              <w:spacing w:line="276" w:lineRule="auto"/>
              <w:rPr>
                <w:rFonts w:cs="Calibri"/>
                <w:lang w:eastAsia="ar-SA"/>
              </w:rPr>
            </w:pPr>
            <w:r>
              <w:t>лекції, практичні заняття,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F5F" w:rsidRDefault="00D56F5F">
            <w:pPr>
              <w:suppressAutoHyphens/>
              <w:snapToGrid w:val="0"/>
              <w:spacing w:line="276" w:lineRule="auto"/>
              <w:rPr>
                <w:rFonts w:cs="Calibri"/>
                <w:sz w:val="20"/>
                <w:szCs w:val="20"/>
                <w:lang w:eastAsia="ar-SA"/>
              </w:rPr>
            </w:pPr>
            <w:r>
              <w:t>МКР: тест та розгорнуте есе;  практичні завдання ; реферат; екзамен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F5F" w:rsidRDefault="00D56F5F">
            <w:pPr>
              <w:suppressAutoHyphens/>
              <w:snapToGrid w:val="0"/>
              <w:spacing w:line="276" w:lineRule="auto"/>
              <w:jc w:val="center"/>
              <w:rPr>
                <w:rFonts w:cs="Calibri"/>
                <w:lang w:eastAsia="ar-SA"/>
              </w:rPr>
            </w:pPr>
            <w:r>
              <w:t>5%</w:t>
            </w:r>
          </w:p>
        </w:tc>
      </w:tr>
      <w:tr w:rsidR="00D56F5F" w:rsidTr="00D56F5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F5F" w:rsidRDefault="00D56F5F">
            <w:pPr>
              <w:suppressAutoHyphens/>
              <w:snapToGrid w:val="0"/>
              <w:spacing w:line="276" w:lineRule="auto"/>
              <w:jc w:val="both"/>
              <w:rPr>
                <w:rFonts w:cs="Calibri"/>
                <w:i/>
                <w:lang w:eastAsia="ar-SA"/>
              </w:rPr>
            </w:pPr>
            <w:r>
              <w:rPr>
                <w:i/>
              </w:rPr>
              <w:t>1.2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F5F" w:rsidRDefault="00D56F5F" w:rsidP="007C563C">
            <w:pPr>
              <w:suppressAutoHyphens/>
              <w:snapToGrid w:val="0"/>
              <w:spacing w:line="276" w:lineRule="auto"/>
              <w:rPr>
                <w:rFonts w:cs="Calibri"/>
                <w:lang w:eastAsia="ar-SA"/>
              </w:rPr>
            </w:pPr>
            <w:r>
              <w:t>Знати характеристики нормативних та ціннісних основ</w:t>
            </w:r>
            <w:r w:rsidR="00587636">
              <w:t xml:space="preserve"> політичного</w:t>
            </w:r>
            <w:r>
              <w:t xml:space="preserve"> маркетингу; </w:t>
            </w:r>
            <w:r w:rsidR="00587636">
              <w:t>специфіки функціонування політичного ринку, політичних технологій</w:t>
            </w:r>
            <w:r>
              <w:t xml:space="preserve">, аналізу </w:t>
            </w:r>
            <w:r w:rsidR="00587636">
              <w:t>політично</w:t>
            </w:r>
            <w:r>
              <w:t xml:space="preserve">го середовища, розробки </w:t>
            </w:r>
            <w:r>
              <w:lastRenderedPageBreak/>
              <w:t xml:space="preserve">плану </w:t>
            </w:r>
            <w:r w:rsidR="007C563C">
              <w:t xml:space="preserve"> </w:t>
            </w:r>
            <w:r>
              <w:t>маркетинг</w:t>
            </w:r>
            <w:r w:rsidR="007C563C">
              <w:t>ової політичної кампанії</w:t>
            </w:r>
            <w: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F5F" w:rsidRDefault="00D56F5F">
            <w:pPr>
              <w:suppressAutoHyphens/>
              <w:snapToGrid w:val="0"/>
              <w:spacing w:line="276" w:lineRule="auto"/>
              <w:rPr>
                <w:rFonts w:cs="Calibri"/>
                <w:i/>
                <w:sz w:val="20"/>
                <w:szCs w:val="20"/>
                <w:lang w:eastAsia="ar-SA"/>
              </w:rPr>
            </w:pPr>
            <w:r>
              <w:lastRenderedPageBreak/>
              <w:t>лекції, семінарські заняття,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F5F" w:rsidRDefault="00D56F5F">
            <w:pPr>
              <w:suppressAutoHyphens/>
              <w:snapToGrid w:val="0"/>
              <w:spacing w:line="276" w:lineRule="auto"/>
              <w:rPr>
                <w:rFonts w:cs="Calibri"/>
                <w:lang w:eastAsia="ar-SA"/>
              </w:rPr>
            </w:pPr>
            <w:r>
              <w:t xml:space="preserve">МКР: тест та розгорнуте есе;  практичні завдання (кейси); реферат; </w:t>
            </w:r>
            <w:r>
              <w:lastRenderedPageBreak/>
              <w:t>екзамен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F5F" w:rsidRDefault="00D56F5F">
            <w:pPr>
              <w:suppressAutoHyphens/>
              <w:snapToGrid w:val="0"/>
              <w:spacing w:line="276" w:lineRule="auto"/>
              <w:jc w:val="center"/>
              <w:rPr>
                <w:rFonts w:cs="Calibri"/>
                <w:lang w:eastAsia="ar-SA"/>
              </w:rPr>
            </w:pPr>
            <w:r>
              <w:lastRenderedPageBreak/>
              <w:t>20%</w:t>
            </w:r>
          </w:p>
        </w:tc>
      </w:tr>
      <w:tr w:rsidR="00D56F5F" w:rsidTr="00D56F5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F5F" w:rsidRDefault="00D56F5F">
            <w:pPr>
              <w:suppressAutoHyphens/>
              <w:snapToGrid w:val="0"/>
              <w:spacing w:line="276" w:lineRule="auto"/>
              <w:jc w:val="both"/>
              <w:rPr>
                <w:rFonts w:cs="Calibri"/>
                <w:i/>
                <w:lang w:eastAsia="ar-SA"/>
              </w:rPr>
            </w:pPr>
            <w:r>
              <w:rPr>
                <w:i/>
              </w:rPr>
              <w:lastRenderedPageBreak/>
              <w:t>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563C" w:rsidRDefault="00D56F5F">
            <w:pPr>
              <w:spacing w:before="60" w:line="276" w:lineRule="auto"/>
              <w:jc w:val="both"/>
            </w:pPr>
            <w:r>
              <w:t xml:space="preserve">Вміти аналізувати основні фактори (економічні, культурні, соціальні, особистісні, психологічні), що впливають на </w:t>
            </w:r>
            <w:r w:rsidR="007C563C">
              <w:t xml:space="preserve">функціонування політичного ринку у конкретних умовах, </w:t>
            </w:r>
          </w:p>
          <w:p w:rsidR="00D56F5F" w:rsidRDefault="00D56F5F">
            <w:pPr>
              <w:spacing w:before="60" w:line="276" w:lineRule="auto"/>
              <w:jc w:val="both"/>
            </w:pPr>
            <w:r>
              <w:t xml:space="preserve">- визначати </w:t>
            </w:r>
            <w:r w:rsidR="007C563C">
              <w:t>п</w:t>
            </w:r>
            <w:r w:rsidR="007C563C">
              <w:rPr>
                <w:color w:val="000000"/>
              </w:rPr>
              <w:t>ринципи і моделі політичного менеджменту та менеджменту виборчої кампанії</w:t>
            </w:r>
            <w:r>
              <w:t>;</w:t>
            </w:r>
          </w:p>
          <w:p w:rsidR="00D56F5F" w:rsidRDefault="00D56F5F">
            <w:pPr>
              <w:suppressAutoHyphens/>
              <w:spacing w:before="60" w:line="276" w:lineRule="auto"/>
              <w:jc w:val="both"/>
              <w:rPr>
                <w:rFonts w:cs="Calibri"/>
                <w:lang w:eastAsia="ar-SA"/>
              </w:rPr>
            </w:pPr>
            <w:r>
              <w:t xml:space="preserve">- виявляти комунікативну природу </w:t>
            </w:r>
            <w:r w:rsidR="007C563C">
              <w:t xml:space="preserve">політичного </w:t>
            </w:r>
            <w:r>
              <w:t>маркетингу та характеризувати типи маркетингових комунікацій: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F5F" w:rsidRDefault="00D56F5F">
            <w:pPr>
              <w:suppressAutoHyphens/>
              <w:snapToGrid w:val="0"/>
              <w:spacing w:line="276" w:lineRule="auto"/>
              <w:rPr>
                <w:rFonts w:cs="Calibri"/>
                <w:lang w:eastAsia="ar-SA"/>
              </w:rPr>
            </w:pPr>
            <w:r>
              <w:t>лекції, семінарські заняття,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F5F" w:rsidRDefault="00D56F5F">
            <w:pPr>
              <w:suppressAutoHyphens/>
              <w:snapToGrid w:val="0"/>
              <w:spacing w:line="276" w:lineRule="auto"/>
              <w:rPr>
                <w:rFonts w:cs="Calibri"/>
                <w:sz w:val="20"/>
                <w:szCs w:val="20"/>
                <w:lang w:eastAsia="ar-SA"/>
              </w:rPr>
            </w:pPr>
            <w:r>
              <w:t>МКР: тест та розгорнуте есе;  практичні завдання (кейси); реферат; екзамен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F5F" w:rsidRDefault="00D56F5F">
            <w:pPr>
              <w:suppressAutoHyphens/>
              <w:snapToGrid w:val="0"/>
              <w:spacing w:line="276" w:lineRule="auto"/>
              <w:jc w:val="center"/>
              <w:rPr>
                <w:rFonts w:cs="Calibri"/>
                <w:lang w:eastAsia="ar-SA"/>
              </w:rPr>
            </w:pPr>
            <w:r>
              <w:t>15%</w:t>
            </w:r>
          </w:p>
        </w:tc>
      </w:tr>
      <w:tr w:rsidR="00D56F5F" w:rsidTr="00D56F5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F5F" w:rsidRDefault="00D56F5F">
            <w:pPr>
              <w:suppressAutoHyphens/>
              <w:snapToGrid w:val="0"/>
              <w:spacing w:line="276" w:lineRule="auto"/>
              <w:jc w:val="both"/>
              <w:rPr>
                <w:rFonts w:cs="Calibri"/>
                <w:i/>
                <w:lang w:eastAsia="ar-SA"/>
              </w:rPr>
            </w:pPr>
            <w:r>
              <w:rPr>
                <w:i/>
              </w:rPr>
              <w:t>2.2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F5F" w:rsidRDefault="00D56F5F" w:rsidP="00587636">
            <w:pPr>
              <w:suppressAutoHyphens/>
              <w:snapToGrid w:val="0"/>
              <w:spacing w:line="276" w:lineRule="auto"/>
              <w:rPr>
                <w:rFonts w:cs="Calibri"/>
                <w:i/>
                <w:lang w:eastAsia="ar-SA"/>
              </w:rPr>
            </w:pPr>
            <w:r>
              <w:t xml:space="preserve">Володіти базовими навичками застосування </w:t>
            </w:r>
            <w:proofErr w:type="spellStart"/>
            <w:r>
              <w:t>маркетологічного</w:t>
            </w:r>
            <w:proofErr w:type="spellEnd"/>
            <w:r>
              <w:t xml:space="preserve"> інструментарію для вирішення завдань соціологічного супроводу </w:t>
            </w:r>
            <w:r w:rsidR="00587636">
              <w:t>політичних проектів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F5F" w:rsidRDefault="00D56F5F">
            <w:pPr>
              <w:suppressAutoHyphens/>
              <w:snapToGrid w:val="0"/>
              <w:spacing w:line="276" w:lineRule="auto"/>
              <w:rPr>
                <w:rFonts w:cs="Calibri"/>
                <w:i/>
                <w:sz w:val="20"/>
                <w:szCs w:val="20"/>
                <w:lang w:eastAsia="ar-SA"/>
              </w:rPr>
            </w:pPr>
            <w:r>
              <w:t>лекції, семінарські заняття,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F5F" w:rsidRDefault="00D56F5F">
            <w:pPr>
              <w:suppressAutoHyphens/>
              <w:snapToGrid w:val="0"/>
              <w:spacing w:line="276" w:lineRule="auto"/>
              <w:rPr>
                <w:rFonts w:cs="Calibri"/>
                <w:lang w:eastAsia="ar-SA"/>
              </w:rPr>
            </w:pPr>
            <w:r>
              <w:t>МКР: тест та розгорнуте есе;  практичні завдання (кейси); реферат; екзамен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F5F" w:rsidRDefault="00D56F5F">
            <w:pPr>
              <w:suppressAutoHyphens/>
              <w:snapToGrid w:val="0"/>
              <w:spacing w:line="276" w:lineRule="auto"/>
              <w:jc w:val="center"/>
              <w:rPr>
                <w:rFonts w:cs="Calibri"/>
                <w:lang w:eastAsia="ar-SA"/>
              </w:rPr>
            </w:pPr>
            <w:r>
              <w:t>15%</w:t>
            </w:r>
          </w:p>
        </w:tc>
      </w:tr>
      <w:tr w:rsidR="00D56F5F" w:rsidTr="00D56F5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F5F" w:rsidRDefault="00D56F5F">
            <w:pPr>
              <w:suppressAutoHyphens/>
              <w:snapToGrid w:val="0"/>
              <w:spacing w:line="276" w:lineRule="auto"/>
              <w:rPr>
                <w:rFonts w:cs="Calibri"/>
                <w:i/>
                <w:lang w:eastAsia="ar-SA"/>
              </w:rPr>
            </w:pPr>
            <w:r>
              <w:rPr>
                <w:i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F5F" w:rsidRDefault="00D56F5F">
            <w:pPr>
              <w:suppressAutoHyphens/>
              <w:snapToGrid w:val="0"/>
              <w:spacing w:line="276" w:lineRule="auto"/>
              <w:rPr>
                <w:rFonts w:cs="Calibri"/>
                <w:lang w:eastAsia="ar-SA"/>
              </w:rPr>
            </w:pPr>
            <w:r>
              <w:t>Презентувати дослідницький проект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F5F" w:rsidRDefault="00D56F5F">
            <w:pPr>
              <w:suppressAutoHyphens/>
              <w:snapToGrid w:val="0"/>
              <w:spacing w:line="276" w:lineRule="auto"/>
              <w:rPr>
                <w:rFonts w:cs="Calibri"/>
                <w:lang w:eastAsia="ar-SA"/>
              </w:rPr>
            </w:pPr>
            <w:r>
              <w:t>самостійна робота, презентація, колоквіум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F5F" w:rsidRDefault="00D56F5F">
            <w:pPr>
              <w:suppressAutoHyphens/>
              <w:snapToGrid w:val="0"/>
              <w:spacing w:line="276" w:lineRule="auto"/>
              <w:rPr>
                <w:rFonts w:cs="Calibri"/>
                <w:lang w:eastAsia="ar-SA"/>
              </w:rPr>
            </w:pPr>
            <w:r>
              <w:t>виступ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F5F" w:rsidRDefault="00D56F5F">
            <w:pPr>
              <w:suppressAutoHyphens/>
              <w:snapToGrid w:val="0"/>
              <w:spacing w:line="276" w:lineRule="auto"/>
              <w:jc w:val="center"/>
              <w:rPr>
                <w:rFonts w:cs="Calibri"/>
                <w:lang w:eastAsia="ar-SA"/>
              </w:rPr>
            </w:pPr>
            <w:r>
              <w:t>30%</w:t>
            </w:r>
          </w:p>
        </w:tc>
      </w:tr>
      <w:tr w:rsidR="00D56F5F" w:rsidTr="00D56F5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F5F" w:rsidRDefault="00D56F5F">
            <w:pPr>
              <w:suppressAutoHyphens/>
              <w:snapToGrid w:val="0"/>
              <w:spacing w:line="276" w:lineRule="auto"/>
              <w:rPr>
                <w:rFonts w:cs="Calibri"/>
                <w:i/>
                <w:lang w:eastAsia="ar-SA"/>
              </w:rPr>
            </w:pPr>
            <w:r>
              <w:rPr>
                <w:i/>
              </w:rPr>
              <w:t xml:space="preserve">4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F5F" w:rsidRDefault="00D56F5F">
            <w:pPr>
              <w:suppressAutoHyphens/>
              <w:snapToGrid w:val="0"/>
              <w:spacing w:line="276" w:lineRule="auto"/>
              <w:rPr>
                <w:rFonts w:cs="Calibri"/>
                <w:lang w:eastAsia="ar-SA"/>
              </w:rPr>
            </w:pPr>
            <w:r>
              <w:t>Здійснювати самостійно аналітичну, дослідницьку  та пошукову діяльність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F5F" w:rsidRDefault="00D56F5F">
            <w:pPr>
              <w:suppressAutoHyphens/>
              <w:snapToGrid w:val="0"/>
              <w:spacing w:line="276" w:lineRule="auto"/>
              <w:rPr>
                <w:rFonts w:cs="Calibri"/>
                <w:i/>
                <w:sz w:val="20"/>
                <w:szCs w:val="20"/>
                <w:lang w:eastAsia="ar-SA"/>
              </w:rPr>
            </w:pPr>
            <w:r>
              <w:t>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F5F" w:rsidRDefault="00D56F5F">
            <w:pPr>
              <w:suppressAutoHyphens/>
              <w:snapToGrid w:val="0"/>
              <w:spacing w:line="276" w:lineRule="auto"/>
              <w:rPr>
                <w:rFonts w:cs="Calibri"/>
                <w:i/>
                <w:sz w:val="20"/>
                <w:szCs w:val="20"/>
                <w:lang w:eastAsia="ar-SA"/>
              </w:rPr>
            </w:pPr>
            <w:r>
              <w:t>МКР: тест та розгорнуте есе;  практичні завдання (кейси)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F5F" w:rsidRDefault="00D56F5F">
            <w:pPr>
              <w:suppressAutoHyphens/>
              <w:snapToGrid w:val="0"/>
              <w:spacing w:line="276" w:lineRule="auto"/>
              <w:jc w:val="center"/>
              <w:rPr>
                <w:rFonts w:cs="Calibri"/>
                <w:lang w:eastAsia="ar-SA"/>
              </w:rPr>
            </w:pPr>
            <w:r>
              <w:t>15%</w:t>
            </w:r>
          </w:p>
        </w:tc>
      </w:tr>
    </w:tbl>
    <w:p w:rsidR="00D56F5F" w:rsidRDefault="00D56F5F" w:rsidP="00D56F5F">
      <w:pPr>
        <w:spacing w:before="120"/>
        <w:ind w:left="284" w:hanging="284"/>
        <w:jc w:val="both"/>
        <w:rPr>
          <w:rFonts w:cs="Calibri"/>
          <w:i/>
          <w:sz w:val="22"/>
          <w:szCs w:val="22"/>
          <w:lang w:eastAsia="ar-SA"/>
        </w:rPr>
      </w:pPr>
      <w:r>
        <w:rPr>
          <w:b/>
        </w:rPr>
        <w:t>6. Співвідношення результатів навчання дисципліни із програмними результатами навчання</w:t>
      </w:r>
    </w:p>
    <w:tbl>
      <w:tblPr>
        <w:tblW w:w="10170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48"/>
        <w:gridCol w:w="567"/>
        <w:gridCol w:w="567"/>
        <w:gridCol w:w="567"/>
        <w:gridCol w:w="567"/>
        <w:gridCol w:w="577"/>
        <w:gridCol w:w="577"/>
      </w:tblGrid>
      <w:tr w:rsidR="00D56F5F" w:rsidTr="00206DA7">
        <w:trPr>
          <w:trHeight w:val="567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single" w:sz="4" w:space="0" w:color="000000"/>
            </w:tcBorders>
            <w:hideMark/>
          </w:tcPr>
          <w:p w:rsidR="00D56F5F" w:rsidRDefault="00D56F5F">
            <w:pPr>
              <w:snapToGrid w:val="0"/>
              <w:spacing w:line="276" w:lineRule="auto"/>
              <w:jc w:val="right"/>
              <w:rPr>
                <w:rFonts w:cs="Calibri"/>
                <w:b/>
                <w:lang w:eastAsia="ar-SA"/>
              </w:rPr>
            </w:pPr>
            <w:r>
              <w:rPr>
                <w:b/>
              </w:rPr>
              <w:t>Результати навчання дисципліни  (код)</w:t>
            </w:r>
          </w:p>
          <w:p w:rsidR="00D56F5F" w:rsidRDefault="00D56F5F">
            <w:pPr>
              <w:suppressAutoHyphens/>
              <w:spacing w:line="276" w:lineRule="auto"/>
              <w:jc w:val="both"/>
              <w:rPr>
                <w:rFonts w:cs="Calibri"/>
                <w:b/>
                <w:lang w:eastAsia="ar-SA"/>
              </w:rPr>
            </w:pPr>
            <w:r>
              <w:rPr>
                <w:b/>
              </w:rPr>
              <w:t>Програмні результати навчання (назва)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6F5F" w:rsidRDefault="00D56F5F">
            <w:pPr>
              <w:suppressAutoHyphens/>
              <w:snapToGrid w:val="0"/>
              <w:spacing w:line="276" w:lineRule="auto"/>
              <w:jc w:val="center"/>
              <w:rPr>
                <w:rFonts w:cs="Calibri"/>
                <w:b/>
                <w:lang w:eastAsia="ar-SA"/>
              </w:rPr>
            </w:pPr>
            <w:r>
              <w:rPr>
                <w:b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6F5F" w:rsidRDefault="00D56F5F">
            <w:pPr>
              <w:suppressAutoHyphens/>
              <w:snapToGrid w:val="0"/>
              <w:spacing w:line="276" w:lineRule="auto"/>
              <w:jc w:val="center"/>
              <w:rPr>
                <w:rFonts w:cs="Calibri"/>
                <w:b/>
                <w:lang w:eastAsia="ar-SA"/>
              </w:rPr>
            </w:pPr>
            <w:r>
              <w:rPr>
                <w:b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6F5F" w:rsidRDefault="00D56F5F">
            <w:pPr>
              <w:suppressAutoHyphens/>
              <w:snapToGrid w:val="0"/>
              <w:spacing w:line="276" w:lineRule="auto"/>
              <w:jc w:val="center"/>
              <w:rPr>
                <w:rFonts w:cs="Calibri"/>
                <w:b/>
                <w:lang w:eastAsia="ar-SA"/>
              </w:rPr>
            </w:pPr>
            <w:r>
              <w:rPr>
                <w:b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6F5F" w:rsidRDefault="00D56F5F">
            <w:pPr>
              <w:suppressAutoHyphens/>
              <w:snapToGrid w:val="0"/>
              <w:spacing w:line="276" w:lineRule="auto"/>
              <w:jc w:val="center"/>
              <w:rPr>
                <w:rFonts w:cs="Calibri"/>
                <w:b/>
                <w:lang w:eastAsia="ar-SA"/>
              </w:rPr>
            </w:pPr>
            <w:r>
              <w:rPr>
                <w:b/>
              </w:rPr>
              <w:t>2.2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6F5F" w:rsidRDefault="00D56F5F">
            <w:pPr>
              <w:suppressAutoHyphens/>
              <w:snapToGrid w:val="0"/>
              <w:spacing w:line="276" w:lineRule="auto"/>
              <w:jc w:val="center"/>
              <w:rPr>
                <w:rFonts w:cs="Calibri"/>
                <w:b/>
                <w:lang w:eastAsia="ar-SA"/>
              </w:rPr>
            </w:pPr>
            <w:r>
              <w:rPr>
                <w:b/>
              </w:rPr>
              <w:t>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F5F" w:rsidRDefault="00D56F5F">
            <w:pPr>
              <w:suppressAutoHyphens/>
              <w:snapToGrid w:val="0"/>
              <w:spacing w:line="276" w:lineRule="auto"/>
              <w:jc w:val="center"/>
              <w:rPr>
                <w:rFonts w:cs="Calibri"/>
                <w:b/>
                <w:lang w:eastAsia="ar-SA"/>
              </w:rPr>
            </w:pPr>
            <w:r>
              <w:rPr>
                <w:b/>
              </w:rPr>
              <w:t>4</w:t>
            </w:r>
          </w:p>
        </w:tc>
      </w:tr>
      <w:tr w:rsidR="00D56F5F" w:rsidTr="00206DA7"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F5F" w:rsidRDefault="00952477" w:rsidP="00952477">
            <w:pPr>
              <w:suppressAutoHyphens/>
              <w:snapToGrid w:val="0"/>
              <w:spacing w:line="276" w:lineRule="auto"/>
              <w:rPr>
                <w:i/>
                <w:iCs/>
                <w:lang w:eastAsia="ar-SA"/>
              </w:rPr>
            </w:pPr>
            <w:r>
              <w:t xml:space="preserve">Аналізувати соціально- політичні процеси, виявляти соціальне напруження та невідповідність програмним цілям політики, формулювати рекомендації  </w:t>
            </w:r>
            <w:r w:rsidR="00D56F5F">
              <w:t>(</w:t>
            </w:r>
            <w:proofErr w:type="spellStart"/>
            <w:r w:rsidR="00D56F5F">
              <w:t>прн</w:t>
            </w:r>
            <w:proofErr w:type="spellEnd"/>
            <w:r w:rsidR="00206DA7">
              <w:t xml:space="preserve"> </w:t>
            </w:r>
            <w:r>
              <w:t>44</w:t>
            </w:r>
            <w:r w:rsidR="00D56F5F"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6F5F" w:rsidRDefault="00952477">
            <w:pPr>
              <w:suppressAutoHyphens/>
              <w:snapToGrid w:val="0"/>
              <w:spacing w:line="276" w:lineRule="auto"/>
              <w:jc w:val="center"/>
              <w:rPr>
                <w:rFonts w:cs="Calibri"/>
                <w:b/>
                <w:lang w:eastAsia="ar-SA"/>
              </w:rPr>
            </w:pPr>
            <w:r>
              <w:rPr>
                <w:rFonts w:cs="Calibri"/>
                <w:b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6F5F" w:rsidRDefault="00952477">
            <w:pPr>
              <w:suppressAutoHyphens/>
              <w:snapToGrid w:val="0"/>
              <w:spacing w:line="276" w:lineRule="auto"/>
              <w:jc w:val="center"/>
              <w:rPr>
                <w:rFonts w:cs="Calibri"/>
                <w:b/>
                <w:lang w:eastAsia="ar-SA"/>
              </w:rPr>
            </w:pPr>
            <w:r>
              <w:rPr>
                <w:rFonts w:cs="Calibri"/>
                <w:b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6F5F" w:rsidRDefault="00D56F5F">
            <w:pPr>
              <w:suppressAutoHyphens/>
              <w:snapToGrid w:val="0"/>
              <w:spacing w:line="276" w:lineRule="auto"/>
              <w:jc w:val="center"/>
              <w:rPr>
                <w:rFonts w:cs="Calibri"/>
                <w:b/>
                <w:lang w:eastAsia="ar-SA"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6F5F" w:rsidRDefault="00D56F5F">
            <w:pPr>
              <w:suppressAutoHyphens/>
              <w:snapToGrid w:val="0"/>
              <w:spacing w:line="276" w:lineRule="auto"/>
              <w:jc w:val="center"/>
              <w:rPr>
                <w:rFonts w:cs="Calibri"/>
                <w:b/>
                <w:lang w:eastAsia="ar-SA"/>
              </w:rPr>
            </w:pPr>
            <w:r>
              <w:rPr>
                <w:b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6F5F" w:rsidRDefault="00D56F5F">
            <w:pPr>
              <w:suppressAutoHyphens/>
              <w:snapToGrid w:val="0"/>
              <w:spacing w:line="276" w:lineRule="auto"/>
              <w:jc w:val="center"/>
              <w:rPr>
                <w:rFonts w:cs="Calibri"/>
                <w:b/>
                <w:lang w:eastAsia="ar-SA"/>
              </w:rPr>
            </w:pPr>
            <w:r>
              <w:rPr>
                <w:b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F5F" w:rsidRDefault="00D56F5F">
            <w:pPr>
              <w:suppressAutoHyphens/>
              <w:snapToGrid w:val="0"/>
              <w:spacing w:line="276" w:lineRule="auto"/>
              <w:jc w:val="center"/>
              <w:rPr>
                <w:rFonts w:cs="Calibri"/>
                <w:b/>
                <w:lang w:eastAsia="ar-SA"/>
              </w:rPr>
            </w:pPr>
          </w:p>
        </w:tc>
      </w:tr>
      <w:tr w:rsidR="00D56F5F" w:rsidTr="00206DA7"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F5F" w:rsidRDefault="00952477" w:rsidP="00952477">
            <w:pPr>
              <w:suppressAutoHyphens/>
              <w:snapToGrid w:val="0"/>
              <w:spacing w:line="276" w:lineRule="auto"/>
              <w:jc w:val="both"/>
              <w:rPr>
                <w:b/>
                <w:lang w:eastAsia="ar-SA"/>
              </w:rPr>
            </w:pPr>
            <w:r>
              <w:t>Встановлювати відповідність політичних рішень соціальним інтересам та очікуванням адресних груп</w:t>
            </w:r>
            <w:r w:rsidR="00206DA7" w:rsidRPr="00206DA7">
              <w:t xml:space="preserve"> </w:t>
            </w:r>
            <w:r w:rsidR="00D56F5F">
              <w:t>(</w:t>
            </w:r>
            <w:proofErr w:type="spellStart"/>
            <w:r w:rsidR="00D56F5F">
              <w:t>прн</w:t>
            </w:r>
            <w:proofErr w:type="spellEnd"/>
            <w:r w:rsidR="00206DA7">
              <w:t xml:space="preserve"> </w:t>
            </w:r>
            <w:r>
              <w:t>45</w:t>
            </w:r>
            <w:r w:rsidR="00D56F5F"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6F5F" w:rsidRDefault="00D56F5F">
            <w:pPr>
              <w:suppressAutoHyphens/>
              <w:snapToGrid w:val="0"/>
              <w:spacing w:line="276" w:lineRule="auto"/>
              <w:jc w:val="center"/>
              <w:rPr>
                <w:rFonts w:cs="Calibri"/>
                <w:b/>
                <w:lang w:eastAsia="ar-SA"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6F5F" w:rsidRDefault="00D56F5F">
            <w:pPr>
              <w:suppressAutoHyphens/>
              <w:snapToGrid w:val="0"/>
              <w:spacing w:line="276" w:lineRule="auto"/>
              <w:jc w:val="center"/>
              <w:rPr>
                <w:rFonts w:cs="Calibri"/>
                <w:b/>
                <w:lang w:eastAsia="ar-SA"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6F5F" w:rsidRDefault="00D56F5F">
            <w:pPr>
              <w:suppressAutoHyphens/>
              <w:snapToGrid w:val="0"/>
              <w:spacing w:line="276" w:lineRule="auto"/>
              <w:jc w:val="center"/>
              <w:rPr>
                <w:rFonts w:cs="Calibri"/>
                <w:b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6F5F" w:rsidRDefault="00D56F5F">
            <w:pPr>
              <w:suppressAutoHyphens/>
              <w:snapToGrid w:val="0"/>
              <w:spacing w:line="276" w:lineRule="auto"/>
              <w:jc w:val="center"/>
              <w:rPr>
                <w:rFonts w:cs="Calibri"/>
                <w:b/>
                <w:lang w:eastAsia="ar-SA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6F5F" w:rsidRDefault="00206DA7">
            <w:pPr>
              <w:suppressAutoHyphens/>
              <w:snapToGrid w:val="0"/>
              <w:spacing w:line="276" w:lineRule="auto"/>
              <w:jc w:val="center"/>
              <w:rPr>
                <w:rFonts w:cs="Calibri"/>
                <w:b/>
                <w:lang w:eastAsia="ar-SA"/>
              </w:rPr>
            </w:pPr>
            <w:r>
              <w:rPr>
                <w:rFonts w:cs="Calibri"/>
                <w:b/>
                <w:lang w:eastAsia="ar-SA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F5F" w:rsidRDefault="00D56F5F">
            <w:pPr>
              <w:suppressAutoHyphens/>
              <w:snapToGrid w:val="0"/>
              <w:spacing w:line="276" w:lineRule="auto"/>
              <w:jc w:val="center"/>
              <w:rPr>
                <w:rFonts w:cs="Calibri"/>
                <w:b/>
                <w:lang w:eastAsia="ar-SA"/>
              </w:rPr>
            </w:pPr>
            <w:r>
              <w:rPr>
                <w:b/>
              </w:rPr>
              <w:t>+</w:t>
            </w:r>
          </w:p>
        </w:tc>
      </w:tr>
      <w:tr w:rsidR="00D56F5F" w:rsidTr="00206DA7"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F5F" w:rsidRDefault="00952477" w:rsidP="00952477">
            <w:pPr>
              <w:suppressAutoHyphens/>
              <w:snapToGrid w:val="0"/>
              <w:spacing w:line="276" w:lineRule="auto"/>
              <w:jc w:val="both"/>
              <w:rPr>
                <w:b/>
                <w:lang w:eastAsia="ar-SA"/>
              </w:rPr>
            </w:pPr>
            <w:r>
              <w:t xml:space="preserve">Розробляти емпірично </w:t>
            </w:r>
            <w:proofErr w:type="spellStart"/>
            <w:r>
              <w:t>обгрунтовані</w:t>
            </w:r>
            <w:proofErr w:type="spellEnd"/>
            <w:r>
              <w:t xml:space="preserve"> сценарії політичної поведінки, встановлювати умови та ймовірність їх реалізації</w:t>
            </w:r>
            <w:r w:rsidR="00206DA7" w:rsidRPr="00206DA7">
              <w:t xml:space="preserve"> </w:t>
            </w:r>
            <w:r w:rsidR="00D56F5F">
              <w:t>(</w:t>
            </w:r>
            <w:proofErr w:type="spellStart"/>
            <w:r w:rsidR="00D56F5F">
              <w:t>прн</w:t>
            </w:r>
            <w:proofErr w:type="spellEnd"/>
            <w:r w:rsidR="00206DA7">
              <w:t xml:space="preserve"> </w:t>
            </w:r>
            <w:r>
              <w:t>47</w:t>
            </w:r>
            <w:r w:rsidR="00D56F5F"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6F5F" w:rsidRDefault="00D56F5F">
            <w:pPr>
              <w:suppressAutoHyphens/>
              <w:snapToGrid w:val="0"/>
              <w:spacing w:line="276" w:lineRule="auto"/>
              <w:jc w:val="center"/>
              <w:rPr>
                <w:rFonts w:cs="Calibri"/>
                <w:b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6F5F" w:rsidRDefault="00D56F5F">
            <w:pPr>
              <w:suppressAutoHyphens/>
              <w:snapToGrid w:val="0"/>
              <w:spacing w:line="276" w:lineRule="auto"/>
              <w:jc w:val="center"/>
              <w:rPr>
                <w:rFonts w:cs="Calibri"/>
                <w:b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6F5F" w:rsidRDefault="00206DA7">
            <w:pPr>
              <w:suppressAutoHyphens/>
              <w:snapToGrid w:val="0"/>
              <w:spacing w:line="276" w:lineRule="auto"/>
              <w:jc w:val="center"/>
              <w:rPr>
                <w:rFonts w:cs="Calibri"/>
                <w:b/>
                <w:lang w:eastAsia="ar-SA"/>
              </w:rPr>
            </w:pPr>
            <w:r>
              <w:rPr>
                <w:rFonts w:cs="Calibri"/>
                <w:b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6F5F" w:rsidRDefault="00952477">
            <w:pPr>
              <w:suppressAutoHyphens/>
              <w:snapToGrid w:val="0"/>
              <w:spacing w:line="276" w:lineRule="auto"/>
              <w:jc w:val="center"/>
              <w:rPr>
                <w:rFonts w:cs="Calibri"/>
                <w:b/>
                <w:lang w:eastAsia="ar-SA"/>
              </w:rPr>
            </w:pPr>
            <w:r>
              <w:rPr>
                <w:rFonts w:cs="Calibri"/>
                <w:b/>
                <w:lang w:eastAsia="ar-SA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6F5F" w:rsidRDefault="00D56F5F">
            <w:pPr>
              <w:suppressAutoHyphens/>
              <w:snapToGrid w:val="0"/>
              <w:spacing w:line="276" w:lineRule="auto"/>
              <w:jc w:val="center"/>
              <w:rPr>
                <w:rFonts w:cs="Calibri"/>
                <w:b/>
                <w:lang w:eastAsia="ar-SA"/>
              </w:rPr>
            </w:pPr>
            <w:r>
              <w:rPr>
                <w:b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F5F" w:rsidRDefault="00206DA7">
            <w:pPr>
              <w:suppressAutoHyphens/>
              <w:snapToGrid w:val="0"/>
              <w:spacing w:line="276" w:lineRule="auto"/>
              <w:jc w:val="center"/>
              <w:rPr>
                <w:rFonts w:cs="Calibri"/>
                <w:b/>
                <w:lang w:eastAsia="ar-SA"/>
              </w:rPr>
            </w:pPr>
            <w:r>
              <w:rPr>
                <w:rFonts w:cs="Calibri"/>
                <w:b/>
                <w:lang w:eastAsia="ar-SA"/>
              </w:rPr>
              <w:t>+</w:t>
            </w:r>
          </w:p>
        </w:tc>
      </w:tr>
      <w:tr w:rsidR="00952477" w:rsidTr="00952477">
        <w:trPr>
          <w:trHeight w:val="972"/>
        </w:trPr>
        <w:tc>
          <w:tcPr>
            <w:tcW w:w="10170" w:type="dxa"/>
            <w:gridSpan w:val="7"/>
            <w:tcBorders>
              <w:top w:val="single" w:sz="4" w:space="0" w:color="000000"/>
              <w:bottom w:val="nil"/>
            </w:tcBorders>
          </w:tcPr>
          <w:p w:rsidR="00952477" w:rsidRDefault="00952477">
            <w:pPr>
              <w:suppressAutoHyphens/>
              <w:snapToGrid w:val="0"/>
              <w:spacing w:line="276" w:lineRule="auto"/>
              <w:jc w:val="center"/>
              <w:rPr>
                <w:rFonts w:cs="Calibri"/>
                <w:b/>
                <w:lang w:eastAsia="ar-SA"/>
              </w:rPr>
            </w:pPr>
          </w:p>
        </w:tc>
      </w:tr>
      <w:tr w:rsidR="00206DA7" w:rsidTr="00EF4299">
        <w:trPr>
          <w:gridAfter w:val="6"/>
          <w:wAfter w:w="3422" w:type="dxa"/>
          <w:trHeight w:val="317"/>
        </w:trPr>
        <w:tc>
          <w:tcPr>
            <w:tcW w:w="6748" w:type="dxa"/>
            <w:vMerge w:val="restart"/>
          </w:tcPr>
          <w:p w:rsidR="00206DA7" w:rsidRDefault="00206DA7">
            <w:pPr>
              <w:suppressAutoHyphens/>
              <w:snapToGrid w:val="0"/>
              <w:spacing w:line="276" w:lineRule="auto"/>
              <w:jc w:val="both"/>
              <w:rPr>
                <w:b/>
                <w:lang w:eastAsia="ar-SA"/>
              </w:rPr>
            </w:pPr>
          </w:p>
        </w:tc>
      </w:tr>
      <w:tr w:rsidR="00206DA7" w:rsidTr="00206DA7">
        <w:trPr>
          <w:gridAfter w:val="6"/>
          <w:wAfter w:w="3422" w:type="dxa"/>
          <w:trHeight w:val="317"/>
        </w:trPr>
        <w:tc>
          <w:tcPr>
            <w:tcW w:w="6748" w:type="dxa"/>
            <w:vMerge/>
            <w:tcBorders>
              <w:bottom w:val="nil"/>
            </w:tcBorders>
          </w:tcPr>
          <w:p w:rsidR="00206DA7" w:rsidRDefault="00206DA7">
            <w:pPr>
              <w:suppressAutoHyphens/>
              <w:snapToGrid w:val="0"/>
              <w:spacing w:line="276" w:lineRule="auto"/>
              <w:jc w:val="both"/>
              <w:rPr>
                <w:b/>
                <w:lang w:eastAsia="ar-SA"/>
              </w:rPr>
            </w:pPr>
          </w:p>
        </w:tc>
      </w:tr>
    </w:tbl>
    <w:p w:rsidR="00D56F5F" w:rsidRDefault="00D56F5F" w:rsidP="00D56F5F">
      <w:pPr>
        <w:spacing w:before="120"/>
        <w:ind w:left="284" w:hanging="284"/>
        <w:jc w:val="both"/>
        <w:rPr>
          <w:rFonts w:cs="Calibri"/>
          <w:b/>
          <w:lang w:eastAsia="ar-SA"/>
        </w:rPr>
      </w:pPr>
      <w:r>
        <w:rPr>
          <w:b/>
        </w:rPr>
        <w:t>7. Схема формування оцінки.</w:t>
      </w:r>
    </w:p>
    <w:p w:rsidR="00D56F5F" w:rsidRDefault="00D56F5F" w:rsidP="00D56F5F">
      <w:pPr>
        <w:spacing w:before="120"/>
        <w:ind w:left="284" w:hanging="284"/>
        <w:jc w:val="both"/>
        <w:rPr>
          <w:bCs/>
          <w:i/>
        </w:rPr>
      </w:pPr>
      <w:r>
        <w:rPr>
          <w:b/>
          <w:bCs/>
        </w:rPr>
        <w:t xml:space="preserve">7.1 Форми оцінювання студентів: </w:t>
      </w:r>
    </w:p>
    <w:p w:rsidR="00D56F5F" w:rsidRDefault="00D56F5F" w:rsidP="00D56F5F">
      <w:pPr>
        <w:widowControl w:val="0"/>
        <w:ind w:firstLine="284"/>
        <w:jc w:val="both"/>
        <w:rPr>
          <w:b/>
          <w:bCs/>
        </w:rPr>
      </w:pPr>
      <w:r>
        <w:rPr>
          <w:b/>
          <w:bCs/>
        </w:rPr>
        <w:t xml:space="preserve">- семестрове оцінювання: </w:t>
      </w:r>
    </w:p>
    <w:p w:rsidR="00D56F5F" w:rsidRDefault="00D56F5F" w:rsidP="00D56F5F">
      <w:pPr>
        <w:ind w:firstLine="284"/>
        <w:jc w:val="both"/>
        <w:rPr>
          <w:i/>
          <w:iCs/>
        </w:rPr>
      </w:pPr>
      <w:r>
        <w:rPr>
          <w:iCs/>
        </w:rPr>
        <w:t>1. робота на семінарських заняттях: РН1.1, РН1.2, РН2.1, РН2.2</w:t>
      </w:r>
      <w:r>
        <w:rPr>
          <w:i/>
          <w:iCs/>
        </w:rPr>
        <w:t xml:space="preserve"> – </w:t>
      </w:r>
      <w:r>
        <w:rPr>
          <w:b/>
          <w:i/>
          <w:iCs/>
        </w:rPr>
        <w:t>30 балів</w:t>
      </w:r>
      <w:r>
        <w:rPr>
          <w:i/>
          <w:iCs/>
        </w:rPr>
        <w:t xml:space="preserve"> (</w:t>
      </w:r>
      <w:r w:rsidR="007C563C">
        <w:rPr>
          <w:i/>
          <w:iCs/>
        </w:rPr>
        <w:t>1</w:t>
      </w:r>
      <w:r>
        <w:rPr>
          <w:i/>
          <w:iCs/>
        </w:rPr>
        <w:t xml:space="preserve">0 занять по </w:t>
      </w:r>
      <w:r w:rsidR="007C563C">
        <w:rPr>
          <w:i/>
          <w:iCs/>
        </w:rPr>
        <w:t>3</w:t>
      </w:r>
      <w:r>
        <w:rPr>
          <w:i/>
          <w:iCs/>
        </w:rPr>
        <w:t xml:space="preserve">  максимальні бали або </w:t>
      </w:r>
      <w:r>
        <w:rPr>
          <w:i/>
          <w:iCs/>
          <w:lang w:val="ru-RU"/>
        </w:rPr>
        <w:t>1</w:t>
      </w:r>
      <w:r w:rsidR="00DC6F4C">
        <w:rPr>
          <w:i/>
          <w:iCs/>
          <w:lang w:val="ru-RU"/>
        </w:rPr>
        <w:t>,5</w:t>
      </w:r>
      <w:r>
        <w:rPr>
          <w:i/>
          <w:iCs/>
        </w:rPr>
        <w:t xml:space="preserve"> мінімальний бал кожне)</w:t>
      </w:r>
    </w:p>
    <w:p w:rsidR="00D56F5F" w:rsidRDefault="00DC6F4C" w:rsidP="00D56F5F">
      <w:pPr>
        <w:ind w:firstLine="284"/>
        <w:jc w:val="both"/>
        <w:rPr>
          <w:i/>
          <w:iCs/>
        </w:rPr>
      </w:pPr>
      <w:r w:rsidRPr="00DC6F4C">
        <w:rPr>
          <w:iCs/>
        </w:rPr>
        <w:t xml:space="preserve">2. </w:t>
      </w:r>
      <w:r w:rsidR="00D56F5F">
        <w:rPr>
          <w:iCs/>
        </w:rPr>
        <w:t xml:space="preserve">виконання модульних контрольних робіт: РН1.1, РН1.2, РН2.1, РН2.2, РН4 </w:t>
      </w:r>
      <w:r w:rsidR="00D56F5F">
        <w:rPr>
          <w:i/>
          <w:iCs/>
        </w:rPr>
        <w:t xml:space="preserve">– </w:t>
      </w:r>
      <w:r w:rsidR="00D56F5F">
        <w:rPr>
          <w:b/>
          <w:i/>
          <w:iCs/>
        </w:rPr>
        <w:t>1</w:t>
      </w:r>
      <w:r w:rsidR="007C563C">
        <w:rPr>
          <w:b/>
          <w:i/>
          <w:iCs/>
        </w:rPr>
        <w:t>6</w:t>
      </w:r>
      <w:r w:rsidR="00D56F5F">
        <w:rPr>
          <w:b/>
          <w:i/>
          <w:iCs/>
          <w:lang w:val="ru-RU"/>
        </w:rPr>
        <w:t xml:space="preserve"> </w:t>
      </w:r>
      <w:r w:rsidR="00D56F5F">
        <w:rPr>
          <w:b/>
          <w:i/>
          <w:iCs/>
        </w:rPr>
        <w:t xml:space="preserve"> балів</w:t>
      </w:r>
      <w:r w:rsidR="00D56F5F">
        <w:rPr>
          <w:i/>
          <w:iCs/>
        </w:rPr>
        <w:t xml:space="preserve"> (</w:t>
      </w:r>
      <w:r w:rsidR="007C563C">
        <w:rPr>
          <w:i/>
          <w:iCs/>
        </w:rPr>
        <w:t>2</w:t>
      </w:r>
      <w:r w:rsidR="00D56F5F">
        <w:rPr>
          <w:i/>
          <w:iCs/>
        </w:rPr>
        <w:t xml:space="preserve"> роботи по </w:t>
      </w:r>
      <w:r w:rsidR="007C563C">
        <w:rPr>
          <w:i/>
          <w:iCs/>
          <w:lang w:val="ru-RU"/>
        </w:rPr>
        <w:t>8</w:t>
      </w:r>
      <w:r w:rsidR="00D56F5F">
        <w:rPr>
          <w:i/>
          <w:iCs/>
          <w:lang w:val="ru-RU"/>
        </w:rPr>
        <w:t xml:space="preserve"> </w:t>
      </w:r>
      <w:r w:rsidR="00D56F5F">
        <w:rPr>
          <w:i/>
          <w:iCs/>
        </w:rPr>
        <w:t xml:space="preserve"> максимальних або </w:t>
      </w:r>
      <w:r>
        <w:rPr>
          <w:i/>
          <w:iCs/>
          <w:lang w:val="ru-RU"/>
        </w:rPr>
        <w:t>5</w:t>
      </w:r>
      <w:r w:rsidR="00D56F5F">
        <w:rPr>
          <w:i/>
          <w:iCs/>
        </w:rPr>
        <w:t xml:space="preserve"> мінімальні бал за кожну)</w:t>
      </w:r>
    </w:p>
    <w:p w:rsidR="00D56F5F" w:rsidRDefault="00DC6F4C" w:rsidP="00D56F5F">
      <w:pPr>
        <w:ind w:firstLine="284"/>
        <w:jc w:val="both"/>
        <w:rPr>
          <w:i/>
          <w:iCs/>
        </w:rPr>
      </w:pPr>
      <w:r>
        <w:rPr>
          <w:iCs/>
        </w:rPr>
        <w:t>3</w:t>
      </w:r>
      <w:r w:rsidR="00D56F5F">
        <w:rPr>
          <w:iCs/>
        </w:rPr>
        <w:t xml:space="preserve">. виконання та презентація результатів дослідницького завдання: РН3, РН4 </w:t>
      </w:r>
      <w:r w:rsidR="00D56F5F">
        <w:rPr>
          <w:i/>
          <w:iCs/>
        </w:rPr>
        <w:t xml:space="preserve">– </w:t>
      </w:r>
      <w:r w:rsidR="00D56F5F">
        <w:rPr>
          <w:b/>
          <w:i/>
          <w:iCs/>
          <w:lang w:val="ru-RU"/>
        </w:rPr>
        <w:t>1</w:t>
      </w:r>
      <w:r>
        <w:rPr>
          <w:b/>
          <w:i/>
          <w:iCs/>
          <w:lang w:val="ru-RU"/>
        </w:rPr>
        <w:t>4</w:t>
      </w:r>
      <w:r w:rsidR="00D56F5F">
        <w:rPr>
          <w:b/>
          <w:i/>
          <w:iCs/>
        </w:rPr>
        <w:t xml:space="preserve"> балів</w:t>
      </w:r>
      <w:r>
        <w:rPr>
          <w:i/>
          <w:iCs/>
        </w:rPr>
        <w:t xml:space="preserve"> ((максимум 8</w:t>
      </w:r>
      <w:r w:rsidR="00D56F5F">
        <w:rPr>
          <w:i/>
          <w:iCs/>
        </w:rPr>
        <w:t xml:space="preserve"> (мінімум – 6) – за результат, максимум </w:t>
      </w:r>
      <w:r>
        <w:rPr>
          <w:i/>
          <w:iCs/>
        </w:rPr>
        <w:t>6</w:t>
      </w:r>
      <w:r w:rsidR="00D56F5F">
        <w:rPr>
          <w:i/>
          <w:iCs/>
        </w:rPr>
        <w:t xml:space="preserve"> (мінімум - </w:t>
      </w:r>
      <w:r>
        <w:rPr>
          <w:i/>
          <w:iCs/>
        </w:rPr>
        <w:t>5</w:t>
      </w:r>
      <w:r w:rsidR="00D56F5F">
        <w:rPr>
          <w:i/>
          <w:iCs/>
        </w:rPr>
        <w:t>) – за презентацію здобутків) – загальний мінімум – 1</w:t>
      </w:r>
      <w:r>
        <w:rPr>
          <w:i/>
          <w:iCs/>
        </w:rPr>
        <w:t>1</w:t>
      </w:r>
      <w:r w:rsidR="00D56F5F">
        <w:rPr>
          <w:i/>
          <w:iCs/>
        </w:rPr>
        <w:t xml:space="preserve">).   </w:t>
      </w:r>
    </w:p>
    <w:p w:rsidR="00D56F5F" w:rsidRDefault="00D56F5F" w:rsidP="00D56F5F">
      <w:pPr>
        <w:ind w:firstLine="284"/>
        <w:jc w:val="both"/>
        <w:rPr>
          <w:rStyle w:val="a5"/>
          <w:sz w:val="28"/>
        </w:rPr>
      </w:pPr>
      <w:r>
        <w:rPr>
          <w:b/>
        </w:rPr>
        <w:t>- підсумкове оцінювання</w:t>
      </w:r>
      <w:r>
        <w:rPr>
          <w:rStyle w:val="a5"/>
          <w:i/>
          <w:iCs/>
        </w:rPr>
        <w:t xml:space="preserve">: </w:t>
      </w:r>
      <w:r>
        <w:rPr>
          <w:rStyle w:val="a5"/>
          <w:iCs/>
        </w:rPr>
        <w:t>письмовий екзамен (білет містить два питання)</w:t>
      </w:r>
      <w:r>
        <w:rPr>
          <w:rStyle w:val="a5"/>
          <w:i/>
          <w:iCs/>
        </w:rPr>
        <w:t xml:space="preserve"> – </w:t>
      </w:r>
      <w:r>
        <w:rPr>
          <w:rStyle w:val="a5"/>
          <w:b/>
          <w:i/>
          <w:iCs/>
        </w:rPr>
        <w:t>40 балів</w:t>
      </w:r>
      <w:r>
        <w:rPr>
          <w:rStyle w:val="a5"/>
          <w:i/>
          <w:iCs/>
        </w:rPr>
        <w:t xml:space="preserve"> (20 максимальних балів або 12 мінімальних балів за кожне питання білету). Мінімальний бал успішного складання (отримання загальної позитивної оцінки) екзамену – 24 бали.</w:t>
      </w:r>
    </w:p>
    <w:p w:rsidR="00D56F5F" w:rsidRDefault="00D56F5F" w:rsidP="00D56F5F">
      <w:pPr>
        <w:ind w:firstLine="284"/>
        <w:jc w:val="both"/>
        <w:rPr>
          <w:bCs/>
          <w:spacing w:val="-8"/>
        </w:rPr>
      </w:pPr>
      <w:r>
        <w:rPr>
          <w:b/>
          <w:bCs/>
          <w:spacing w:val="-8"/>
        </w:rPr>
        <w:t xml:space="preserve">- умови допуску до </w:t>
      </w:r>
      <w:r>
        <w:rPr>
          <w:b/>
        </w:rPr>
        <w:t>підсумкового</w:t>
      </w:r>
      <w:r>
        <w:rPr>
          <w:b/>
          <w:bCs/>
          <w:spacing w:val="-8"/>
        </w:rPr>
        <w:t xml:space="preserve"> екзамену: </w:t>
      </w:r>
      <w:r>
        <w:rPr>
          <w:spacing w:val="-8"/>
        </w:rPr>
        <w:t>студент не допускається до екзамену, якщо за семестр він набрав менше ніж</w:t>
      </w:r>
      <w:r>
        <w:rPr>
          <w:b/>
          <w:i/>
          <w:spacing w:val="-8"/>
        </w:rPr>
        <w:t xml:space="preserve"> 36 балів;</w:t>
      </w:r>
      <w:r>
        <w:rPr>
          <w:spacing w:val="-8"/>
        </w:rPr>
        <w:t xml:space="preserve"> такий студент допускається до екзамену за умови </w:t>
      </w:r>
      <w:r>
        <w:rPr>
          <w:bCs/>
          <w:i/>
          <w:spacing w:val="-8"/>
        </w:rPr>
        <w:t>написання реферативної роботи змістом та обсягом відповідним кількості неопрацьованих ним протягом семестру тем дисципліни.</w:t>
      </w:r>
    </w:p>
    <w:p w:rsidR="00D56F5F" w:rsidRDefault="00D56F5F" w:rsidP="00D56F5F">
      <w:pPr>
        <w:widowControl w:val="0"/>
        <w:spacing w:before="120"/>
        <w:jc w:val="both"/>
        <w:rPr>
          <w:bCs/>
          <w:i/>
        </w:rPr>
      </w:pPr>
      <w:r>
        <w:rPr>
          <w:b/>
          <w:bCs/>
          <w:spacing w:val="-8"/>
        </w:rPr>
        <w:t xml:space="preserve">7.2 </w:t>
      </w:r>
      <w:r>
        <w:rPr>
          <w:b/>
          <w:bCs/>
        </w:rPr>
        <w:t xml:space="preserve">Організація оцінювання: </w:t>
      </w:r>
    </w:p>
    <w:p w:rsidR="00D56F5F" w:rsidRDefault="00D56F5F" w:rsidP="00D56F5F">
      <w:pPr>
        <w:widowControl w:val="0"/>
        <w:jc w:val="both"/>
        <w:rPr>
          <w:bCs/>
        </w:rPr>
      </w:pPr>
      <w:r>
        <w:rPr>
          <w:bCs/>
        </w:rPr>
        <w:t>Семінарські заняття оцінюються по факту проведення, бали накопичуються протягом семестру.</w:t>
      </w:r>
    </w:p>
    <w:p w:rsidR="00D56F5F" w:rsidRDefault="00D56F5F" w:rsidP="00D56F5F">
      <w:pPr>
        <w:widowControl w:val="0"/>
        <w:jc w:val="both"/>
        <w:rPr>
          <w:bCs/>
        </w:rPr>
      </w:pPr>
      <w:r>
        <w:rPr>
          <w:bCs/>
        </w:rPr>
        <w:t>Модульна контрольна робота №1 виконується в рамках самостійної роботи студента протягом наступного тижня після вивчення Тем 1-5. Виконана робота надсилається на електронну пошту викладача і обговорюється на наступному семінарському занятті.</w:t>
      </w:r>
    </w:p>
    <w:p w:rsidR="00D56F5F" w:rsidRDefault="00D56F5F" w:rsidP="00D56F5F">
      <w:pPr>
        <w:widowControl w:val="0"/>
        <w:jc w:val="both"/>
        <w:rPr>
          <w:bCs/>
        </w:rPr>
      </w:pPr>
      <w:r>
        <w:rPr>
          <w:bCs/>
        </w:rPr>
        <w:t>Модульна контрольна робота №2 виконується в рамках самостійної роботи студента протягом наступного тижня після вивчення Тем 6-10. Виконана робота надсилається на електронну пошту викладача і обговорюється на наступному семінарському занятті.</w:t>
      </w:r>
    </w:p>
    <w:p w:rsidR="00D56F5F" w:rsidRDefault="00D56F5F" w:rsidP="00D56F5F">
      <w:pPr>
        <w:widowControl w:val="0"/>
        <w:spacing w:before="120"/>
        <w:jc w:val="both"/>
        <w:rPr>
          <w:b/>
          <w:bCs/>
        </w:rPr>
      </w:pPr>
      <w:r>
        <w:rPr>
          <w:b/>
          <w:bCs/>
        </w:rPr>
        <w:t>7.3 Шкала відповідності оцінок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4"/>
        <w:gridCol w:w="2278"/>
      </w:tblGrid>
      <w:tr w:rsidR="00D56F5F" w:rsidTr="00D56F5F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6F5F" w:rsidRDefault="00D56F5F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cs="Calibri"/>
                <w:lang w:eastAsia="ar-SA"/>
              </w:rPr>
            </w:pPr>
            <w:r>
              <w:rPr>
                <w:b/>
              </w:rPr>
              <w:t>Відмінно</w:t>
            </w:r>
            <w:r>
              <w:t xml:space="preserve"> / </w:t>
            </w:r>
            <w:proofErr w:type="spellStart"/>
            <w:r>
              <w:t>Excellent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F5F" w:rsidRDefault="00D56F5F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cs="Calibri"/>
                <w:bCs/>
                <w:lang w:eastAsia="ar-SA"/>
              </w:rPr>
            </w:pPr>
            <w:r>
              <w:rPr>
                <w:bCs/>
              </w:rPr>
              <w:t>90-100</w:t>
            </w:r>
          </w:p>
        </w:tc>
      </w:tr>
      <w:tr w:rsidR="00D56F5F" w:rsidTr="00D56F5F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6F5F" w:rsidRDefault="00D56F5F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cs="Calibri"/>
                <w:lang w:eastAsia="ar-SA"/>
              </w:rPr>
            </w:pPr>
            <w:r>
              <w:rPr>
                <w:b/>
              </w:rPr>
              <w:t>Добре</w:t>
            </w:r>
            <w:r>
              <w:t xml:space="preserve"> / </w:t>
            </w:r>
            <w:proofErr w:type="spellStart"/>
            <w:r>
              <w:t>Good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F5F" w:rsidRDefault="00D56F5F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cs="Calibri"/>
                <w:bCs/>
                <w:lang w:eastAsia="ar-SA"/>
              </w:rPr>
            </w:pPr>
            <w:r>
              <w:rPr>
                <w:bCs/>
              </w:rPr>
              <w:t>75-89</w:t>
            </w:r>
          </w:p>
        </w:tc>
      </w:tr>
      <w:tr w:rsidR="00D56F5F" w:rsidTr="00D56F5F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6F5F" w:rsidRDefault="00D56F5F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cs="Calibri"/>
                <w:lang w:eastAsia="ar-SA"/>
              </w:rPr>
            </w:pPr>
            <w:r>
              <w:rPr>
                <w:b/>
              </w:rPr>
              <w:t>Задовільно</w:t>
            </w:r>
            <w:r>
              <w:t xml:space="preserve"> / </w:t>
            </w:r>
            <w:proofErr w:type="spellStart"/>
            <w:r>
              <w:t>Satisfactory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F5F" w:rsidRDefault="00D56F5F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cs="Calibri"/>
                <w:bCs/>
                <w:lang w:eastAsia="ar-SA"/>
              </w:rPr>
            </w:pPr>
            <w:r>
              <w:rPr>
                <w:bCs/>
              </w:rPr>
              <w:t>60-74</w:t>
            </w:r>
          </w:p>
        </w:tc>
      </w:tr>
      <w:tr w:rsidR="00D56F5F" w:rsidTr="00D56F5F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6F5F" w:rsidRDefault="00D56F5F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cs="Calibri"/>
                <w:lang w:eastAsia="ar-SA"/>
              </w:rPr>
            </w:pPr>
            <w:r>
              <w:rPr>
                <w:b/>
              </w:rPr>
              <w:t xml:space="preserve">Незадовільно </w:t>
            </w:r>
            <w:r>
              <w:t xml:space="preserve">/ </w:t>
            </w:r>
            <w:proofErr w:type="spellStart"/>
            <w:r>
              <w:t>Fail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F5F" w:rsidRDefault="00D56F5F">
            <w:pPr>
              <w:suppressAutoHyphens/>
              <w:autoSpaceDE w:val="0"/>
              <w:snapToGrid w:val="0"/>
              <w:spacing w:line="276" w:lineRule="auto"/>
              <w:jc w:val="center"/>
              <w:rPr>
                <w:rFonts w:cs="Calibri"/>
                <w:bCs/>
                <w:lang w:eastAsia="ar-SA"/>
              </w:rPr>
            </w:pPr>
            <w:r>
              <w:rPr>
                <w:bCs/>
              </w:rPr>
              <w:t>0-59</w:t>
            </w:r>
          </w:p>
        </w:tc>
      </w:tr>
    </w:tbl>
    <w:p w:rsidR="00D56F5F" w:rsidRDefault="00D56F5F" w:rsidP="00D56F5F">
      <w:pPr>
        <w:rPr>
          <w:rFonts w:cs="Calibri"/>
          <w:b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  <w:r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8. Структура навчальної дисципліни. </w:t>
      </w:r>
    </w:p>
    <w:p w:rsidR="00D56F5F" w:rsidRDefault="00D56F5F" w:rsidP="00D56F5F">
      <w:pPr>
        <w:rPr>
          <w:b/>
        </w:rPr>
      </w:pPr>
    </w:p>
    <w:p w:rsidR="00D56F5F" w:rsidRDefault="00D56F5F" w:rsidP="00D56F5F">
      <w:pPr>
        <w:tabs>
          <w:tab w:val="center" w:pos="5102"/>
        </w:tabs>
        <w:rPr>
          <w:b/>
        </w:rPr>
      </w:pPr>
      <w:r>
        <w:rPr>
          <w:b/>
        </w:rPr>
        <w:t>Тематичний план лекцій та семінарських занять</w:t>
      </w:r>
      <w:r>
        <w:rPr>
          <w:b/>
        </w:rPr>
        <w:tab/>
      </w:r>
    </w:p>
    <w:p w:rsidR="00D56F5F" w:rsidRDefault="00D56F5F" w:rsidP="00D56F5F">
      <w:pPr>
        <w:tabs>
          <w:tab w:val="center" w:pos="5102"/>
        </w:tabs>
        <w:rPr>
          <w:b/>
        </w:rPr>
      </w:pPr>
    </w:p>
    <w:tbl>
      <w:tblPr>
        <w:tblW w:w="10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5133"/>
        <w:gridCol w:w="1134"/>
        <w:gridCol w:w="1559"/>
        <w:gridCol w:w="1632"/>
      </w:tblGrid>
      <w:tr w:rsidR="00D56F5F" w:rsidTr="00D56F5F"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5F" w:rsidRDefault="00D56F5F">
            <w:pPr>
              <w:suppressAutoHyphens/>
              <w:spacing w:line="276" w:lineRule="auto"/>
              <w:jc w:val="center"/>
              <w:rPr>
                <w:rFonts w:cs="Calibri"/>
                <w:b/>
                <w:bCs/>
                <w:lang w:eastAsia="ru-RU"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5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5F" w:rsidRDefault="00D56F5F">
            <w:pPr>
              <w:keepNext/>
              <w:suppressAutoHyphens/>
              <w:spacing w:line="276" w:lineRule="auto"/>
              <w:jc w:val="center"/>
              <w:outlineLvl w:val="3"/>
              <w:rPr>
                <w:rFonts w:cs="Calibri"/>
                <w:b/>
                <w:bCs/>
                <w:lang w:eastAsia="ru-RU"/>
              </w:rPr>
            </w:pPr>
            <w:r>
              <w:rPr>
                <w:b/>
              </w:rPr>
              <w:t>Номер і назва теми</w:t>
            </w: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5F" w:rsidRDefault="00D56F5F">
            <w:pPr>
              <w:suppressAutoHyphens/>
              <w:spacing w:line="276" w:lineRule="auto"/>
              <w:jc w:val="center"/>
              <w:rPr>
                <w:rFonts w:cs="Calibri"/>
                <w:b/>
                <w:bCs/>
                <w:i/>
                <w:lang w:eastAsia="ru-RU"/>
              </w:rPr>
            </w:pPr>
            <w:r>
              <w:rPr>
                <w:b/>
                <w:bCs/>
                <w:i/>
              </w:rPr>
              <w:t>Кількість годин</w:t>
            </w:r>
          </w:p>
        </w:tc>
      </w:tr>
      <w:tr w:rsidR="00D56F5F" w:rsidTr="00EA2738"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5F" w:rsidRDefault="00D56F5F">
            <w:pPr>
              <w:rPr>
                <w:rFonts w:cs="Calibri"/>
                <w:b/>
                <w:bCs/>
                <w:lang w:eastAsia="ru-RU"/>
              </w:rPr>
            </w:pPr>
          </w:p>
        </w:tc>
        <w:tc>
          <w:tcPr>
            <w:tcW w:w="5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5F" w:rsidRDefault="00D56F5F">
            <w:pPr>
              <w:rPr>
                <w:rFonts w:cs="Calibri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5F" w:rsidRDefault="00D56F5F">
            <w:pPr>
              <w:spacing w:line="276" w:lineRule="auto"/>
              <w:jc w:val="center"/>
              <w:rPr>
                <w:rFonts w:cs="Calibri"/>
                <w:b/>
                <w:bCs/>
                <w:lang w:eastAsia="ru-RU"/>
              </w:rPr>
            </w:pPr>
            <w:r>
              <w:rPr>
                <w:b/>
                <w:bCs/>
              </w:rPr>
              <w:t>Лекції</w:t>
            </w:r>
          </w:p>
          <w:p w:rsidR="00D56F5F" w:rsidRDefault="00D56F5F">
            <w:pPr>
              <w:suppressAutoHyphens/>
              <w:spacing w:line="276" w:lineRule="auto"/>
              <w:jc w:val="center"/>
              <w:rPr>
                <w:rFonts w:cs="Calibri"/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5F" w:rsidRDefault="00D56F5F">
            <w:pPr>
              <w:spacing w:line="276" w:lineRule="auto"/>
              <w:jc w:val="center"/>
              <w:rPr>
                <w:rFonts w:cs="Calibri"/>
                <w:b/>
                <w:bCs/>
                <w:lang w:eastAsia="ru-RU"/>
              </w:rPr>
            </w:pPr>
            <w:r>
              <w:rPr>
                <w:b/>
                <w:bCs/>
              </w:rPr>
              <w:t xml:space="preserve">Семінарські заняття </w:t>
            </w:r>
          </w:p>
          <w:p w:rsidR="00D56F5F" w:rsidRDefault="00D56F5F">
            <w:pPr>
              <w:suppressAutoHyphens/>
              <w:spacing w:line="276" w:lineRule="auto"/>
              <w:jc w:val="center"/>
              <w:rPr>
                <w:rFonts w:cs="Calibri"/>
                <w:b/>
                <w:bCs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5F" w:rsidRDefault="00D56F5F">
            <w:pPr>
              <w:suppressAutoHyphens/>
              <w:spacing w:line="276" w:lineRule="auto"/>
              <w:jc w:val="center"/>
              <w:rPr>
                <w:rFonts w:cs="Calibri"/>
                <w:b/>
                <w:bCs/>
                <w:lang w:eastAsia="ru-RU"/>
              </w:rPr>
            </w:pPr>
            <w:r>
              <w:rPr>
                <w:b/>
                <w:bCs/>
              </w:rPr>
              <w:t xml:space="preserve">Самостійна робота студентів </w:t>
            </w:r>
          </w:p>
        </w:tc>
      </w:tr>
      <w:tr w:rsidR="00D56F5F" w:rsidTr="00D56F5F">
        <w:trPr>
          <w:cantSplit/>
        </w:trPr>
        <w:tc>
          <w:tcPr>
            <w:tcW w:w="10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5F" w:rsidRDefault="00D56F5F" w:rsidP="005476AE">
            <w:pPr>
              <w:suppressAutoHyphens/>
              <w:spacing w:line="276" w:lineRule="auto"/>
              <w:jc w:val="center"/>
              <w:rPr>
                <w:rFonts w:cs="Calibri"/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</w:rPr>
              <w:t xml:space="preserve">1. Соціальна природа </w:t>
            </w:r>
            <w:r w:rsidR="005476AE">
              <w:rPr>
                <w:b/>
                <w:bCs/>
                <w:i/>
                <w:iCs/>
              </w:rPr>
              <w:t>політичн</w:t>
            </w:r>
            <w:r>
              <w:rPr>
                <w:b/>
                <w:bCs/>
                <w:i/>
                <w:iCs/>
              </w:rPr>
              <w:t>ого маркетингу</w:t>
            </w:r>
          </w:p>
        </w:tc>
      </w:tr>
      <w:tr w:rsidR="00D56F5F" w:rsidTr="00D56F5F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5F" w:rsidRDefault="00D56F5F">
            <w:pPr>
              <w:suppressAutoHyphens/>
              <w:spacing w:line="276" w:lineRule="auto"/>
              <w:jc w:val="both"/>
              <w:rPr>
                <w:rFonts w:cs="Calibri"/>
                <w:lang w:eastAsia="ru-RU"/>
              </w:rPr>
            </w:pPr>
            <w:r>
              <w:t>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5F" w:rsidRDefault="00D56F5F" w:rsidP="005476AE">
            <w:pPr>
              <w:suppressAutoHyphens/>
              <w:spacing w:line="276" w:lineRule="auto"/>
              <w:rPr>
                <w:rFonts w:cs="Calibri"/>
                <w:lang w:eastAsia="ru-RU"/>
              </w:rPr>
            </w:pPr>
            <w:r>
              <w:t xml:space="preserve">Об’єкт та предметне поле </w:t>
            </w:r>
            <w:r w:rsidR="005476AE">
              <w:t xml:space="preserve">політичного </w:t>
            </w:r>
            <w:r>
              <w:t>маркетингу.</w:t>
            </w:r>
            <w:r w:rsidR="005476AE">
              <w:t xml:space="preserve"> Його сутність і зміст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5F" w:rsidRDefault="00D56F5F">
            <w:pPr>
              <w:suppressAutoHyphens/>
              <w:spacing w:line="276" w:lineRule="auto"/>
              <w:jc w:val="center"/>
              <w:rPr>
                <w:rFonts w:cs="Calibri"/>
                <w:lang w:eastAsia="ru-RU"/>
              </w:rPr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5F" w:rsidRDefault="00D56F5F">
            <w:pPr>
              <w:suppressAutoHyphens/>
              <w:spacing w:line="276" w:lineRule="auto"/>
              <w:jc w:val="center"/>
              <w:rPr>
                <w:rFonts w:cs="Calibri"/>
                <w:lang w:eastAsia="ru-RU"/>
              </w:rPr>
            </w:pPr>
            <w: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5F" w:rsidRDefault="00D56F5F">
            <w:pPr>
              <w:suppressAutoHyphens/>
              <w:spacing w:line="276" w:lineRule="auto"/>
              <w:jc w:val="center"/>
              <w:rPr>
                <w:rFonts w:cs="Calibri"/>
                <w:lang w:eastAsia="ru-RU"/>
              </w:rPr>
            </w:pPr>
            <w:r>
              <w:t>5</w:t>
            </w:r>
          </w:p>
        </w:tc>
      </w:tr>
      <w:tr w:rsidR="00D56F5F" w:rsidTr="00D56F5F">
        <w:trPr>
          <w:trHeight w:val="73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5F" w:rsidRDefault="00D56F5F">
            <w:pPr>
              <w:suppressAutoHyphens/>
              <w:spacing w:line="276" w:lineRule="auto"/>
              <w:jc w:val="both"/>
              <w:rPr>
                <w:rFonts w:cs="Calibri"/>
                <w:lang w:eastAsia="ru-RU"/>
              </w:rPr>
            </w:pPr>
            <w:r>
              <w:t>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AE" w:rsidRDefault="005476AE" w:rsidP="005476AE">
            <w:pPr>
              <w:rPr>
                <w:color w:val="000000"/>
              </w:rPr>
            </w:pPr>
            <w:r>
              <w:rPr>
                <w:color w:val="000000"/>
              </w:rPr>
              <w:t>Сучасні концепції  політичного маркетингу;</w:t>
            </w:r>
          </w:p>
          <w:p w:rsidR="00D56F5F" w:rsidRDefault="00D56F5F">
            <w:pPr>
              <w:suppressAutoHyphens/>
              <w:spacing w:line="276" w:lineRule="auto"/>
              <w:rPr>
                <w:rFonts w:cs="Calibri"/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5F" w:rsidRDefault="00D56F5F">
            <w:pPr>
              <w:suppressAutoHyphens/>
              <w:spacing w:line="276" w:lineRule="auto"/>
              <w:jc w:val="center"/>
              <w:rPr>
                <w:rFonts w:cs="Calibri"/>
                <w:lang w:eastAsia="ru-RU"/>
              </w:rPr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5F" w:rsidRDefault="00D56F5F">
            <w:pPr>
              <w:suppressAutoHyphens/>
              <w:spacing w:line="276" w:lineRule="auto"/>
              <w:jc w:val="center"/>
              <w:rPr>
                <w:rFonts w:cs="Calibri"/>
                <w:lang w:eastAsia="ru-RU"/>
              </w:rPr>
            </w:pPr>
            <w: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5F" w:rsidRPr="00265BA9" w:rsidRDefault="00265BA9">
            <w:pPr>
              <w:suppressAutoHyphens/>
              <w:spacing w:line="276" w:lineRule="auto"/>
              <w:jc w:val="center"/>
              <w:rPr>
                <w:rFonts w:cs="Calibri"/>
                <w:lang w:val="en-US" w:eastAsia="ru-RU"/>
              </w:rPr>
            </w:pPr>
            <w:r>
              <w:rPr>
                <w:lang w:val="en-US"/>
              </w:rPr>
              <w:t>8</w:t>
            </w:r>
          </w:p>
        </w:tc>
      </w:tr>
      <w:tr w:rsidR="00D56F5F" w:rsidTr="00D56F5F">
        <w:trPr>
          <w:trHeight w:val="16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5F" w:rsidRDefault="00D56F5F">
            <w:pPr>
              <w:suppressAutoHyphens/>
              <w:spacing w:line="276" w:lineRule="auto"/>
              <w:jc w:val="both"/>
              <w:rPr>
                <w:rFonts w:cs="Calibri"/>
                <w:lang w:eastAsia="ar-SA"/>
              </w:rPr>
            </w:pPr>
            <w:r>
              <w:t>3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5F" w:rsidRDefault="00D56F5F" w:rsidP="005476AE">
            <w:pPr>
              <w:pStyle w:val="3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Нормативні і ціннісні основи </w:t>
            </w:r>
            <w:r w:rsidR="005476AE">
              <w:rPr>
                <w:rFonts w:ascii="Times New Roman" w:hAnsi="Times New Roman"/>
                <w:b w:val="0"/>
                <w:sz w:val="24"/>
                <w:szCs w:val="24"/>
              </w:rPr>
              <w:t xml:space="preserve">політичного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маркетингу. </w:t>
            </w:r>
            <w:r w:rsidR="005476AE">
              <w:rPr>
                <w:rFonts w:ascii="Times New Roman" w:hAnsi="Times New Roman"/>
                <w:b w:val="0"/>
                <w:sz w:val="24"/>
                <w:szCs w:val="24"/>
              </w:rPr>
              <w:t>Політичний м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аркетинг як соціальне проектування.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5F" w:rsidRDefault="00D56F5F">
            <w:pPr>
              <w:suppressAutoHyphens/>
              <w:spacing w:line="276" w:lineRule="auto"/>
              <w:jc w:val="center"/>
              <w:rPr>
                <w:rFonts w:cs="Calibri"/>
                <w:lang w:eastAsia="ar-SA"/>
              </w:rPr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5F" w:rsidRDefault="00D56F5F">
            <w:pPr>
              <w:suppressAutoHyphens/>
              <w:spacing w:line="276" w:lineRule="auto"/>
              <w:jc w:val="center"/>
              <w:rPr>
                <w:rFonts w:cs="Calibri"/>
                <w:lang w:eastAsia="ar-SA"/>
              </w:rPr>
            </w:pPr>
            <w: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5F" w:rsidRDefault="00D56F5F">
            <w:pPr>
              <w:suppressAutoHyphens/>
              <w:spacing w:line="276" w:lineRule="auto"/>
              <w:jc w:val="center"/>
              <w:rPr>
                <w:rFonts w:cs="Calibri"/>
                <w:lang w:eastAsia="ar-SA"/>
              </w:rPr>
            </w:pPr>
            <w:r>
              <w:t>6</w:t>
            </w:r>
          </w:p>
        </w:tc>
      </w:tr>
      <w:tr w:rsidR="00D56F5F" w:rsidTr="00D56F5F">
        <w:trPr>
          <w:trHeight w:val="18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5F" w:rsidRDefault="00D56F5F">
            <w:pPr>
              <w:suppressAutoHyphens/>
              <w:spacing w:line="276" w:lineRule="auto"/>
              <w:jc w:val="both"/>
              <w:rPr>
                <w:rFonts w:cs="Calibri"/>
                <w:lang w:eastAsia="ar-SA"/>
              </w:rPr>
            </w:pPr>
            <w:r>
              <w:t>4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5F" w:rsidRDefault="005476AE">
            <w:pPr>
              <w:pStyle w:val="3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476AE">
              <w:rPr>
                <w:rFonts w:ascii="Times New Roman" w:hAnsi="Times New Roman"/>
                <w:b w:val="0"/>
                <w:sz w:val="24"/>
                <w:szCs w:val="24"/>
              </w:rPr>
              <w:t>Структура політичного ринку та її соціологічне оцінювання</w:t>
            </w:r>
            <w:r w:rsidR="00EA2738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5F" w:rsidRDefault="00D56F5F">
            <w:pPr>
              <w:suppressAutoHyphens/>
              <w:spacing w:line="276" w:lineRule="auto"/>
              <w:jc w:val="center"/>
              <w:rPr>
                <w:rFonts w:cs="Calibri"/>
                <w:lang w:eastAsia="ar-SA"/>
              </w:rPr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5F" w:rsidRDefault="00D56F5F">
            <w:pPr>
              <w:suppressAutoHyphens/>
              <w:spacing w:line="276" w:lineRule="auto"/>
              <w:jc w:val="center"/>
              <w:rPr>
                <w:rFonts w:cs="Calibri"/>
                <w:lang w:eastAsia="ar-SA"/>
              </w:rPr>
            </w:pPr>
            <w: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5F" w:rsidRDefault="00D56F5F">
            <w:pPr>
              <w:suppressAutoHyphens/>
              <w:spacing w:line="276" w:lineRule="auto"/>
              <w:jc w:val="center"/>
              <w:rPr>
                <w:rFonts w:cs="Calibri"/>
                <w:lang w:eastAsia="ar-SA"/>
              </w:rPr>
            </w:pPr>
            <w:r>
              <w:t>8</w:t>
            </w:r>
          </w:p>
        </w:tc>
      </w:tr>
      <w:tr w:rsidR="00D56F5F" w:rsidTr="00D56F5F">
        <w:trPr>
          <w:trHeight w:val="12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5F" w:rsidRDefault="00D56F5F">
            <w:pPr>
              <w:suppressAutoHyphens/>
              <w:spacing w:line="276" w:lineRule="auto"/>
              <w:jc w:val="both"/>
              <w:rPr>
                <w:rFonts w:cs="Calibri"/>
                <w:lang w:eastAsia="ar-SA"/>
              </w:rPr>
            </w:pPr>
            <w:r>
              <w:t>5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5F" w:rsidRDefault="00EA2738" w:rsidP="00EA2738">
            <w:pPr>
              <w:suppressAutoHyphens/>
              <w:spacing w:line="276" w:lineRule="auto"/>
              <w:jc w:val="both"/>
              <w:rPr>
                <w:rFonts w:cs="Calibri"/>
                <w:b/>
                <w:lang w:eastAsia="ar-SA"/>
              </w:rPr>
            </w:pPr>
            <w:r>
              <w:t>С</w:t>
            </w:r>
            <w:r w:rsidR="005476AE">
              <w:t xml:space="preserve">егментація </w:t>
            </w:r>
            <w:r>
              <w:t>та</w:t>
            </w:r>
            <w:r w:rsidR="005476AE">
              <w:t xml:space="preserve"> позиціонування на політичному ринку</w:t>
            </w:r>
            <w:r>
              <w:t xml:space="preserve">. </w:t>
            </w:r>
            <w:r w:rsidR="005476AE">
              <w:t>Основні моделі позиціонування на політичному ринку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5F" w:rsidRDefault="00D56F5F">
            <w:pPr>
              <w:suppressAutoHyphens/>
              <w:spacing w:line="276" w:lineRule="auto"/>
              <w:jc w:val="center"/>
              <w:rPr>
                <w:rFonts w:cs="Calibri"/>
                <w:lang w:eastAsia="ar-SA"/>
              </w:rPr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5F" w:rsidRDefault="00D56F5F">
            <w:pPr>
              <w:suppressAutoHyphens/>
              <w:spacing w:line="276" w:lineRule="auto"/>
              <w:jc w:val="center"/>
              <w:rPr>
                <w:rFonts w:cs="Calibri"/>
                <w:lang w:eastAsia="ar-SA"/>
              </w:rPr>
            </w:pPr>
            <w: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5F" w:rsidRPr="00265BA9" w:rsidRDefault="00265BA9">
            <w:pPr>
              <w:suppressAutoHyphens/>
              <w:spacing w:line="276" w:lineRule="auto"/>
              <w:jc w:val="center"/>
              <w:rPr>
                <w:rFonts w:cs="Calibri"/>
                <w:lang w:val="en-US" w:eastAsia="ar-SA"/>
              </w:rPr>
            </w:pPr>
            <w:r>
              <w:rPr>
                <w:lang w:val="en-US"/>
              </w:rPr>
              <w:t>7</w:t>
            </w:r>
          </w:p>
        </w:tc>
      </w:tr>
      <w:tr w:rsidR="00D56F5F" w:rsidTr="00D56F5F"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5F" w:rsidRDefault="00D56F5F">
            <w:pPr>
              <w:suppressAutoHyphens/>
              <w:spacing w:line="276" w:lineRule="auto"/>
              <w:rPr>
                <w:rFonts w:cs="Calibri"/>
                <w:lang w:eastAsia="ru-RU"/>
              </w:rPr>
            </w:pPr>
            <w:r>
              <w:t xml:space="preserve">Контрольна робота 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F5F" w:rsidRDefault="00D56F5F">
            <w:pPr>
              <w:suppressAutoHyphens/>
              <w:spacing w:line="276" w:lineRule="auto"/>
              <w:jc w:val="center"/>
              <w:rPr>
                <w:rFonts w:cs="Calibri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5F" w:rsidRDefault="00D56F5F">
            <w:pPr>
              <w:suppressAutoHyphens/>
              <w:spacing w:line="276" w:lineRule="auto"/>
              <w:jc w:val="center"/>
              <w:rPr>
                <w:rFonts w:cs="Calibri"/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5F" w:rsidRDefault="00D56F5F">
            <w:pPr>
              <w:suppressAutoHyphens/>
              <w:spacing w:line="276" w:lineRule="auto"/>
              <w:jc w:val="center"/>
              <w:rPr>
                <w:rFonts w:cs="Calibri"/>
                <w:lang w:eastAsia="ru-RU"/>
              </w:rPr>
            </w:pPr>
            <w:r>
              <w:t>6</w:t>
            </w:r>
          </w:p>
        </w:tc>
      </w:tr>
      <w:tr w:rsidR="00D56F5F" w:rsidTr="00D56F5F">
        <w:trPr>
          <w:cantSplit/>
        </w:trPr>
        <w:tc>
          <w:tcPr>
            <w:tcW w:w="10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5F" w:rsidRDefault="00D56F5F">
            <w:pPr>
              <w:suppressAutoHyphens/>
              <w:spacing w:line="276" w:lineRule="auto"/>
              <w:ind w:left="794" w:hanging="794"/>
              <w:jc w:val="center"/>
              <w:rPr>
                <w:rFonts w:cs="Calibri"/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</w:rPr>
              <w:t xml:space="preserve">2.  </w:t>
            </w:r>
            <w:r w:rsidR="005476AE">
              <w:rPr>
                <w:b/>
                <w:bCs/>
                <w:i/>
                <w:iCs/>
              </w:rPr>
              <w:t>Соціальні технології  політичного маркетингу в сучасному суспільстві</w:t>
            </w:r>
          </w:p>
        </w:tc>
      </w:tr>
      <w:tr w:rsidR="00D56F5F" w:rsidTr="00D56F5F">
        <w:trPr>
          <w:trHeight w:val="54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5F" w:rsidRDefault="00D56F5F">
            <w:pPr>
              <w:suppressAutoHyphens/>
              <w:spacing w:line="276" w:lineRule="auto"/>
              <w:jc w:val="both"/>
              <w:rPr>
                <w:rFonts w:cs="Calibri"/>
                <w:lang w:eastAsia="ru-RU"/>
              </w:rPr>
            </w:pPr>
            <w:r>
              <w:t>6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5F" w:rsidRDefault="00EA2738">
            <w:pPr>
              <w:suppressAutoHyphens/>
              <w:spacing w:line="276" w:lineRule="auto"/>
              <w:rPr>
                <w:rFonts w:cs="Calibri"/>
                <w:lang w:eastAsia="ru-RU"/>
              </w:rPr>
            </w:pPr>
            <w:r w:rsidRPr="00EA2738">
              <w:t>Методики соціально-політичних маркетингових досліджень в регіоні, в діяльності політичної партії, у виборчому процесі.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5F" w:rsidRDefault="00D56F5F">
            <w:pPr>
              <w:suppressAutoHyphens/>
              <w:spacing w:line="276" w:lineRule="auto"/>
              <w:jc w:val="center"/>
              <w:rPr>
                <w:rFonts w:cs="Calibri"/>
                <w:lang w:eastAsia="ru-RU"/>
              </w:rPr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5F" w:rsidRDefault="00D56F5F">
            <w:pPr>
              <w:suppressAutoHyphens/>
              <w:spacing w:line="276" w:lineRule="auto"/>
              <w:jc w:val="center"/>
              <w:rPr>
                <w:rFonts w:cs="Calibri"/>
                <w:lang w:eastAsia="ru-RU"/>
              </w:rPr>
            </w:pPr>
            <w: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5F" w:rsidRDefault="00D56F5F">
            <w:pPr>
              <w:suppressAutoHyphens/>
              <w:spacing w:line="276" w:lineRule="auto"/>
              <w:jc w:val="center"/>
              <w:rPr>
                <w:rFonts w:cs="Calibri"/>
                <w:lang w:eastAsia="ru-RU"/>
              </w:rPr>
            </w:pPr>
            <w:r>
              <w:t>5</w:t>
            </w:r>
          </w:p>
        </w:tc>
      </w:tr>
      <w:tr w:rsidR="00D56F5F" w:rsidTr="00D56F5F">
        <w:trPr>
          <w:trHeight w:val="18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5F" w:rsidRDefault="00D56F5F">
            <w:pPr>
              <w:suppressAutoHyphens/>
              <w:spacing w:line="276" w:lineRule="auto"/>
              <w:jc w:val="both"/>
              <w:rPr>
                <w:rFonts w:cs="Calibri"/>
                <w:lang w:eastAsia="ar-SA"/>
              </w:rPr>
            </w:pPr>
            <w:r>
              <w:t>7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5F" w:rsidRDefault="00EA2738" w:rsidP="00265BA9">
            <w:pPr>
              <w:suppressAutoHyphens/>
              <w:spacing w:line="276" w:lineRule="auto"/>
              <w:rPr>
                <w:rFonts w:cs="Calibri"/>
                <w:lang w:eastAsia="ar-SA"/>
              </w:rPr>
            </w:pPr>
            <w:r>
              <w:rPr>
                <w:color w:val="000000"/>
              </w:rPr>
              <w:t>Принципи і моделі політичного менеджменту. Менеджмент виборчої кампанії. Менеджмент кампаній з розвитку політичної партії.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5F" w:rsidRDefault="00D56F5F">
            <w:pPr>
              <w:suppressAutoHyphens/>
              <w:spacing w:line="276" w:lineRule="auto"/>
              <w:jc w:val="center"/>
              <w:rPr>
                <w:rFonts w:cs="Calibri"/>
                <w:lang w:eastAsia="ar-SA"/>
              </w:rPr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5F" w:rsidRDefault="00D56F5F">
            <w:pPr>
              <w:suppressAutoHyphens/>
              <w:spacing w:line="276" w:lineRule="auto"/>
              <w:jc w:val="center"/>
              <w:rPr>
                <w:rFonts w:cs="Calibri"/>
                <w:lang w:eastAsia="ar-SA"/>
              </w:rPr>
            </w:pPr>
            <w: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5F" w:rsidRPr="00265BA9" w:rsidRDefault="00265BA9">
            <w:pPr>
              <w:suppressAutoHyphens/>
              <w:spacing w:line="276" w:lineRule="auto"/>
              <w:jc w:val="center"/>
              <w:rPr>
                <w:rFonts w:cs="Calibri"/>
                <w:lang w:val="en-US" w:eastAsia="ar-SA"/>
              </w:rPr>
            </w:pPr>
            <w:r>
              <w:rPr>
                <w:lang w:val="en-US"/>
              </w:rPr>
              <w:t>10</w:t>
            </w:r>
          </w:p>
        </w:tc>
      </w:tr>
      <w:tr w:rsidR="00D56F5F" w:rsidTr="00D56F5F">
        <w:trPr>
          <w:trHeight w:val="12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5F" w:rsidRDefault="00D56F5F">
            <w:pPr>
              <w:suppressAutoHyphens/>
              <w:spacing w:line="276" w:lineRule="auto"/>
              <w:jc w:val="both"/>
              <w:rPr>
                <w:rFonts w:cs="Calibri"/>
                <w:lang w:eastAsia="ar-SA"/>
              </w:rPr>
            </w:pPr>
            <w:r>
              <w:t>8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5F" w:rsidRDefault="00EA2738" w:rsidP="00EA2738">
            <w:pPr>
              <w:suppressAutoHyphens/>
              <w:spacing w:line="276" w:lineRule="auto"/>
              <w:rPr>
                <w:rFonts w:cs="Calibri"/>
                <w:lang w:eastAsia="ar-SA"/>
              </w:rPr>
            </w:pPr>
            <w:r w:rsidRPr="00EA2738">
              <w:t xml:space="preserve"> </w:t>
            </w:r>
            <w:r>
              <w:rPr>
                <w:color w:val="000000"/>
              </w:rPr>
              <w:t>Регіональний політичний менеджмент.</w:t>
            </w:r>
            <w:r>
              <w:t xml:space="preserve"> </w:t>
            </w:r>
            <w:r w:rsidRPr="00EA2738">
              <w:rPr>
                <w:color w:val="000000"/>
              </w:rPr>
              <w:t>Політичний менеджмент в адмініструванні ж</w:t>
            </w:r>
            <w:r>
              <w:rPr>
                <w:color w:val="000000"/>
              </w:rPr>
              <w:t>иттєдіяльністю області та міста.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5F" w:rsidRDefault="00D56F5F">
            <w:pPr>
              <w:suppressAutoHyphens/>
              <w:spacing w:line="276" w:lineRule="auto"/>
              <w:jc w:val="center"/>
              <w:rPr>
                <w:rFonts w:cs="Calibri"/>
                <w:lang w:eastAsia="ar-SA"/>
              </w:rPr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5F" w:rsidRDefault="00D56F5F">
            <w:pPr>
              <w:suppressAutoHyphens/>
              <w:spacing w:line="276" w:lineRule="auto"/>
              <w:jc w:val="center"/>
              <w:rPr>
                <w:rFonts w:cs="Calibri"/>
                <w:lang w:eastAsia="ar-SA"/>
              </w:rPr>
            </w:pPr>
            <w: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5F" w:rsidRPr="00265BA9" w:rsidRDefault="00265BA9">
            <w:pPr>
              <w:suppressAutoHyphens/>
              <w:spacing w:line="276" w:lineRule="auto"/>
              <w:jc w:val="center"/>
              <w:rPr>
                <w:rFonts w:cs="Calibri"/>
                <w:lang w:eastAsia="ar-SA"/>
              </w:rPr>
            </w:pPr>
            <w:r>
              <w:rPr>
                <w:lang w:val="en-US"/>
              </w:rPr>
              <w:t>6</w:t>
            </w:r>
          </w:p>
        </w:tc>
      </w:tr>
      <w:tr w:rsidR="00D56F5F" w:rsidTr="00D56F5F">
        <w:trPr>
          <w:trHeight w:val="15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5F" w:rsidRDefault="00D56F5F">
            <w:pPr>
              <w:suppressAutoHyphens/>
              <w:spacing w:line="276" w:lineRule="auto"/>
              <w:jc w:val="both"/>
              <w:rPr>
                <w:rFonts w:cs="Calibri"/>
                <w:lang w:eastAsia="ar-SA"/>
              </w:rPr>
            </w:pPr>
            <w:r>
              <w:t>9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5F" w:rsidRDefault="00EA2738">
            <w:pPr>
              <w:spacing w:line="276" w:lineRule="auto"/>
              <w:rPr>
                <w:rFonts w:cs="Calibri"/>
                <w:lang w:eastAsia="ar-SA"/>
              </w:rPr>
            </w:pPr>
            <w:r w:rsidRPr="00EA2738">
              <w:t xml:space="preserve">Комунікативні технології в просторі </w:t>
            </w:r>
            <w:r>
              <w:t xml:space="preserve">політичного </w:t>
            </w:r>
            <w:r w:rsidRPr="00EA2738">
              <w:t>маркетингу</w:t>
            </w:r>
            <w:r>
              <w:t xml:space="preserve">. </w:t>
            </w:r>
            <w:r w:rsidRPr="00EA2738">
              <w:t xml:space="preserve">Політична </w:t>
            </w:r>
            <w:r>
              <w:t xml:space="preserve">реклама та </w:t>
            </w:r>
            <w:r w:rsidRPr="00EA2738">
              <w:t xml:space="preserve">пропаганда як форма </w:t>
            </w:r>
            <w:r>
              <w:t xml:space="preserve">сучасних </w:t>
            </w:r>
            <w:r w:rsidRPr="00EA2738">
              <w:t>політичн</w:t>
            </w:r>
            <w:r>
              <w:t>их технологій.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5F" w:rsidRDefault="00D56F5F">
            <w:pPr>
              <w:suppressAutoHyphens/>
              <w:spacing w:line="276" w:lineRule="auto"/>
              <w:jc w:val="center"/>
              <w:rPr>
                <w:rFonts w:cs="Calibri"/>
                <w:lang w:eastAsia="ar-SA"/>
              </w:rPr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5F" w:rsidRDefault="00D56F5F">
            <w:pPr>
              <w:suppressAutoHyphens/>
              <w:spacing w:line="276" w:lineRule="auto"/>
              <w:jc w:val="center"/>
              <w:rPr>
                <w:rFonts w:cs="Calibri"/>
                <w:lang w:eastAsia="ar-SA"/>
              </w:rPr>
            </w:pPr>
            <w: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5F" w:rsidRPr="00265BA9" w:rsidRDefault="00265BA9">
            <w:pPr>
              <w:suppressAutoHyphens/>
              <w:spacing w:line="276" w:lineRule="auto"/>
              <w:jc w:val="center"/>
              <w:rPr>
                <w:rFonts w:cs="Calibri"/>
                <w:lang w:val="en-US" w:eastAsia="ar-SA"/>
              </w:rPr>
            </w:pPr>
            <w:r>
              <w:rPr>
                <w:lang w:val="en-US"/>
              </w:rPr>
              <w:t>8</w:t>
            </w:r>
          </w:p>
        </w:tc>
      </w:tr>
      <w:tr w:rsidR="00D56F5F" w:rsidTr="00D56F5F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5F" w:rsidRDefault="00D56F5F">
            <w:pPr>
              <w:suppressAutoHyphens/>
              <w:spacing w:line="276" w:lineRule="auto"/>
              <w:jc w:val="both"/>
              <w:rPr>
                <w:rFonts w:cs="Calibri"/>
                <w:lang w:eastAsia="ru-RU"/>
              </w:rPr>
            </w:pPr>
            <w:r>
              <w:t>10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5F" w:rsidRDefault="00EA2738">
            <w:pPr>
              <w:suppressAutoHyphens/>
              <w:spacing w:line="276" w:lineRule="auto"/>
              <w:rPr>
                <w:rFonts w:cs="Calibri"/>
                <w:lang w:eastAsia="ru-RU"/>
              </w:rPr>
            </w:pPr>
            <w:r w:rsidRPr="00EA2738">
              <w:rPr>
                <w:lang w:eastAsia="ru-RU"/>
              </w:rPr>
              <w:t>Застосування маркетингових досліджень  в управлінні політичними проектами та кампаніями.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5F" w:rsidRDefault="00D56F5F">
            <w:pPr>
              <w:suppressAutoHyphens/>
              <w:spacing w:line="276" w:lineRule="auto"/>
              <w:jc w:val="center"/>
              <w:rPr>
                <w:rFonts w:cs="Calibri"/>
                <w:lang w:eastAsia="ru-RU"/>
              </w:rPr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5F" w:rsidRDefault="00D56F5F">
            <w:pPr>
              <w:suppressAutoHyphens/>
              <w:spacing w:line="276" w:lineRule="auto"/>
              <w:jc w:val="center"/>
              <w:rPr>
                <w:rFonts w:cs="Calibri"/>
                <w:lang w:eastAsia="ru-RU"/>
              </w:rPr>
            </w:pPr>
            <w: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5F" w:rsidRPr="00265BA9" w:rsidRDefault="00265BA9">
            <w:pPr>
              <w:suppressAutoHyphens/>
              <w:spacing w:line="276" w:lineRule="auto"/>
              <w:jc w:val="center"/>
              <w:rPr>
                <w:rFonts w:cs="Calibri"/>
                <w:lang w:val="en-US" w:eastAsia="ru-RU"/>
              </w:rPr>
            </w:pPr>
            <w:r>
              <w:rPr>
                <w:lang w:val="en-US"/>
              </w:rPr>
              <w:t>5</w:t>
            </w:r>
          </w:p>
        </w:tc>
      </w:tr>
      <w:tr w:rsidR="00D56F5F" w:rsidTr="004B14F1">
        <w:trPr>
          <w:trHeight w:val="435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5F" w:rsidRDefault="00D56F5F">
            <w:pPr>
              <w:suppressAutoHyphens/>
              <w:spacing w:line="276" w:lineRule="auto"/>
            </w:pPr>
            <w:r>
              <w:t>Модульна контрольна робота 2</w:t>
            </w:r>
          </w:p>
          <w:p w:rsidR="004B14F1" w:rsidRDefault="004B14F1">
            <w:pPr>
              <w:suppressAutoHyphens/>
              <w:spacing w:line="276" w:lineRule="auto"/>
              <w:rPr>
                <w:rFonts w:cs="Calibr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F5F" w:rsidRDefault="00D56F5F">
            <w:pPr>
              <w:suppressAutoHyphens/>
              <w:spacing w:line="276" w:lineRule="auto"/>
              <w:jc w:val="center"/>
              <w:rPr>
                <w:rFonts w:cs="Calibri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5F" w:rsidRDefault="00D56F5F">
            <w:pPr>
              <w:suppressAutoHyphens/>
              <w:spacing w:line="276" w:lineRule="auto"/>
              <w:jc w:val="center"/>
              <w:rPr>
                <w:rFonts w:cs="Calibri"/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5F" w:rsidRDefault="00D56F5F">
            <w:pPr>
              <w:suppressAutoHyphens/>
              <w:spacing w:line="276" w:lineRule="auto"/>
              <w:jc w:val="center"/>
              <w:rPr>
                <w:rFonts w:cs="Calibri"/>
                <w:lang w:eastAsia="ru-RU"/>
              </w:rPr>
            </w:pPr>
            <w:r>
              <w:t>6</w:t>
            </w:r>
          </w:p>
        </w:tc>
      </w:tr>
      <w:tr w:rsidR="004B14F1" w:rsidTr="00D56F5F">
        <w:trPr>
          <w:trHeight w:val="195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F1" w:rsidRDefault="004B14F1" w:rsidP="004B14F1">
            <w:pPr>
              <w:suppressAutoHyphens/>
              <w:spacing w:line="276" w:lineRule="auto"/>
            </w:pPr>
            <w:r>
              <w:t xml:space="preserve">                                                          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F1" w:rsidRDefault="004B14F1">
            <w:pPr>
              <w:suppressAutoHyphens/>
              <w:spacing w:line="276" w:lineRule="auto"/>
              <w:jc w:val="center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F1" w:rsidRDefault="004B14F1" w:rsidP="004B14F1">
            <w:pPr>
              <w:suppressAutoHyphens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F1" w:rsidRDefault="004B14F1" w:rsidP="004B14F1">
            <w:pPr>
              <w:suppressAutoHyphens/>
              <w:spacing w:line="276" w:lineRule="auto"/>
              <w:jc w:val="center"/>
            </w:pPr>
            <w:r>
              <w:t>80</w:t>
            </w:r>
          </w:p>
        </w:tc>
      </w:tr>
      <w:tr w:rsidR="00D56F5F" w:rsidTr="00EA2738">
        <w:trPr>
          <w:cantSplit/>
        </w:trPr>
        <w:tc>
          <w:tcPr>
            <w:tcW w:w="1024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F5F" w:rsidRDefault="00D56F5F" w:rsidP="005476AE">
            <w:pPr>
              <w:suppressAutoHyphens/>
              <w:spacing w:line="276" w:lineRule="auto"/>
              <w:jc w:val="center"/>
              <w:rPr>
                <w:rFonts w:cs="Calibri"/>
                <w:b/>
                <w:bCs/>
                <w:i/>
                <w:iCs/>
                <w:lang w:eastAsia="ru-RU"/>
              </w:rPr>
            </w:pPr>
          </w:p>
        </w:tc>
      </w:tr>
      <w:tr w:rsidR="009E0677" w:rsidTr="009E0677">
        <w:trPr>
          <w:gridBefore w:val="1"/>
          <w:wBefore w:w="787" w:type="dxa"/>
        </w:trPr>
        <w:tc>
          <w:tcPr>
            <w:tcW w:w="94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0677" w:rsidRDefault="009E0677">
            <w:pPr>
              <w:suppressAutoHyphens/>
              <w:spacing w:line="276" w:lineRule="auto"/>
              <w:jc w:val="center"/>
              <w:rPr>
                <w:rFonts w:cs="Calibri"/>
                <w:lang w:eastAsia="ru-RU"/>
              </w:rPr>
            </w:pPr>
          </w:p>
        </w:tc>
      </w:tr>
      <w:tr w:rsidR="009E0677" w:rsidTr="009E0677">
        <w:trPr>
          <w:gridBefore w:val="2"/>
          <w:gridAfter w:val="2"/>
          <w:wBefore w:w="5920" w:type="dxa"/>
          <w:wAfter w:w="3191" w:type="dxa"/>
          <w:trHeight w:val="63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677" w:rsidRDefault="009E0677">
            <w:pPr>
              <w:suppressAutoHyphens/>
              <w:spacing w:line="276" w:lineRule="auto"/>
              <w:jc w:val="center"/>
              <w:rPr>
                <w:rFonts w:cs="Calibri"/>
                <w:lang w:eastAsia="ar-SA"/>
              </w:rPr>
            </w:pPr>
          </w:p>
        </w:tc>
      </w:tr>
    </w:tbl>
    <w:p w:rsidR="00D56F5F" w:rsidRDefault="00D56F5F" w:rsidP="00D56F5F">
      <w:pPr>
        <w:rPr>
          <w:i/>
        </w:rPr>
      </w:pPr>
      <w:r>
        <w:lastRenderedPageBreak/>
        <w:t>Лекцій</w:t>
      </w:r>
      <w:r>
        <w:rPr>
          <w:b/>
        </w:rPr>
        <w:t xml:space="preserve"> – </w:t>
      </w:r>
      <w:r w:rsidR="005476AE">
        <w:rPr>
          <w:b/>
        </w:rPr>
        <w:t>2</w:t>
      </w:r>
      <w:r>
        <w:rPr>
          <w:b/>
          <w:i/>
        </w:rPr>
        <w:t>0</w:t>
      </w:r>
      <w:r>
        <w:rPr>
          <w:i/>
        </w:rPr>
        <w:t xml:space="preserve"> год.</w:t>
      </w:r>
    </w:p>
    <w:p w:rsidR="00D56F5F" w:rsidRDefault="00D56F5F" w:rsidP="00D56F5F">
      <w:pPr>
        <w:rPr>
          <w:i/>
        </w:rPr>
      </w:pPr>
      <w:r>
        <w:t>Семінари</w:t>
      </w:r>
      <w:r>
        <w:rPr>
          <w:b/>
        </w:rPr>
        <w:t xml:space="preserve"> – </w:t>
      </w:r>
      <w:r w:rsidR="005476AE">
        <w:rPr>
          <w:b/>
        </w:rPr>
        <w:t>2</w:t>
      </w:r>
      <w:r>
        <w:rPr>
          <w:b/>
          <w:i/>
        </w:rPr>
        <w:t>0</w:t>
      </w:r>
      <w:r>
        <w:rPr>
          <w:i/>
        </w:rPr>
        <w:t xml:space="preserve"> год.</w:t>
      </w:r>
    </w:p>
    <w:p w:rsidR="00D56F5F" w:rsidRDefault="00D56F5F" w:rsidP="00D56F5F">
      <w:pPr>
        <w:rPr>
          <w:i/>
        </w:rPr>
      </w:pPr>
      <w:r>
        <w:t>Самостійна робота</w:t>
      </w:r>
      <w:r>
        <w:rPr>
          <w:b/>
        </w:rPr>
        <w:t xml:space="preserve"> – </w:t>
      </w:r>
      <w:r w:rsidR="005476AE">
        <w:rPr>
          <w:b/>
        </w:rPr>
        <w:t>8</w:t>
      </w:r>
      <w:r>
        <w:rPr>
          <w:b/>
          <w:i/>
        </w:rPr>
        <w:t xml:space="preserve">0  </w:t>
      </w:r>
      <w:r>
        <w:rPr>
          <w:i/>
        </w:rPr>
        <w:t>год.</w:t>
      </w:r>
    </w:p>
    <w:p w:rsidR="00D56F5F" w:rsidRDefault="00D56F5F" w:rsidP="00D56F5F">
      <w:pPr>
        <w:rPr>
          <w:i/>
        </w:rPr>
      </w:pPr>
    </w:p>
    <w:p w:rsidR="00D56F5F" w:rsidRDefault="00D56F5F" w:rsidP="00D56F5F">
      <w:pPr>
        <w:spacing w:line="360" w:lineRule="auto"/>
        <w:rPr>
          <w:b/>
        </w:rPr>
      </w:pPr>
      <w:r>
        <w:rPr>
          <w:b/>
        </w:rPr>
        <w:t>9. Рекомендовані джерела:</w:t>
      </w:r>
    </w:p>
    <w:p w:rsidR="00D56F5F" w:rsidRDefault="00D56F5F" w:rsidP="00D56F5F">
      <w:pPr>
        <w:pStyle w:val="21"/>
        <w:spacing w:before="0" w:line="240" w:lineRule="auto"/>
        <w:ind w:left="360" w:hanging="360"/>
        <w:jc w:val="left"/>
        <w:rPr>
          <w:i/>
          <w:iCs/>
          <w:sz w:val="24"/>
        </w:rPr>
      </w:pPr>
      <w:r>
        <w:rPr>
          <w:b/>
          <w:i/>
          <w:iCs/>
          <w:sz w:val="24"/>
        </w:rPr>
        <w:t xml:space="preserve">Основна: </w:t>
      </w:r>
      <w:r>
        <w:rPr>
          <w:i/>
          <w:iCs/>
          <w:sz w:val="24"/>
        </w:rPr>
        <w:t>(Базова)</w:t>
      </w:r>
    </w:p>
    <w:p w:rsidR="00D56F5F" w:rsidRDefault="00D56F5F" w:rsidP="00D56F5F">
      <w:pPr>
        <w:numPr>
          <w:ilvl w:val="0"/>
          <w:numId w:val="4"/>
        </w:numPr>
        <w:autoSpaceDE w:val="0"/>
        <w:autoSpaceDN w:val="0"/>
        <w:adjustRightInd w:val="0"/>
      </w:pPr>
      <w:proofErr w:type="spellStart"/>
      <w:r>
        <w:t>Брассингтон</w:t>
      </w:r>
      <w:proofErr w:type="spellEnd"/>
      <w:r>
        <w:t xml:space="preserve"> Ф. </w:t>
      </w:r>
      <w:proofErr w:type="spellStart"/>
      <w:r>
        <w:t>Петтитт</w:t>
      </w:r>
      <w:proofErr w:type="spellEnd"/>
      <w:r>
        <w:t xml:space="preserve"> С. </w:t>
      </w:r>
      <w:proofErr w:type="spellStart"/>
      <w:r>
        <w:t>Основы</w:t>
      </w:r>
      <w:proofErr w:type="spellEnd"/>
      <w:r>
        <w:t xml:space="preserve"> </w:t>
      </w:r>
      <w:proofErr w:type="spellStart"/>
      <w:r>
        <w:t>маркетинга</w:t>
      </w:r>
      <w:proofErr w:type="spellEnd"/>
      <w:r>
        <w:t xml:space="preserve">. </w:t>
      </w:r>
      <w:proofErr w:type="spellStart"/>
      <w:r>
        <w:t>Классический</w:t>
      </w:r>
      <w:proofErr w:type="spellEnd"/>
      <w:r>
        <w:t xml:space="preserve"> </w:t>
      </w:r>
      <w:proofErr w:type="spellStart"/>
      <w:r>
        <w:t>зарубежный</w:t>
      </w:r>
      <w:proofErr w:type="spellEnd"/>
      <w:r>
        <w:t xml:space="preserve"> </w:t>
      </w:r>
      <w:proofErr w:type="spellStart"/>
      <w:r>
        <w:t>учебник</w:t>
      </w:r>
      <w:proofErr w:type="spellEnd"/>
      <w:r>
        <w:t xml:space="preserve">  – </w:t>
      </w:r>
      <w:proofErr w:type="spellStart"/>
      <w:r>
        <w:t>Днепропетровск</w:t>
      </w:r>
      <w:proofErr w:type="spellEnd"/>
      <w:r>
        <w:t xml:space="preserve"> : Баланс </w:t>
      </w:r>
      <w:proofErr w:type="spellStart"/>
      <w:r>
        <w:t>Бизнес</w:t>
      </w:r>
      <w:proofErr w:type="spellEnd"/>
      <w:r>
        <w:t xml:space="preserve"> Букс,. 2011.</w:t>
      </w:r>
    </w:p>
    <w:p w:rsidR="003A6134" w:rsidRPr="004B14F1" w:rsidRDefault="003A6134" w:rsidP="003A6134">
      <w:pPr>
        <w:pStyle w:val="a4"/>
        <w:numPr>
          <w:ilvl w:val="0"/>
          <w:numId w:val="4"/>
        </w:numPr>
        <w:tabs>
          <w:tab w:val="left" w:pos="4710"/>
        </w:tabs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4B14F1">
        <w:rPr>
          <w:rFonts w:ascii="Times New Roman" w:hAnsi="Times New Roman"/>
          <w:sz w:val="24"/>
          <w:szCs w:val="24"/>
          <w:lang w:val="uk-UA" w:eastAsia="uk-UA"/>
        </w:rPr>
        <w:t>Бурдье</w:t>
      </w:r>
      <w:proofErr w:type="spellEnd"/>
      <w:r w:rsidRPr="004B14F1">
        <w:rPr>
          <w:rFonts w:ascii="Times New Roman" w:hAnsi="Times New Roman"/>
          <w:sz w:val="24"/>
          <w:szCs w:val="24"/>
          <w:lang w:val="uk-UA" w:eastAsia="uk-UA"/>
        </w:rPr>
        <w:t xml:space="preserve"> П </w:t>
      </w:r>
      <w:proofErr w:type="spellStart"/>
      <w:r w:rsidRPr="004B14F1">
        <w:rPr>
          <w:rFonts w:ascii="Times New Roman" w:hAnsi="Times New Roman"/>
          <w:sz w:val="24"/>
          <w:szCs w:val="24"/>
          <w:lang w:val="uk-UA" w:eastAsia="uk-UA"/>
        </w:rPr>
        <w:t>Социология</w:t>
      </w:r>
      <w:proofErr w:type="spellEnd"/>
      <w:r w:rsidRPr="004B14F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4B14F1">
        <w:rPr>
          <w:rFonts w:ascii="Times New Roman" w:hAnsi="Times New Roman"/>
          <w:sz w:val="24"/>
          <w:szCs w:val="24"/>
          <w:lang w:val="uk-UA" w:eastAsia="uk-UA"/>
        </w:rPr>
        <w:t>политики</w:t>
      </w:r>
      <w:proofErr w:type="spellEnd"/>
      <w:r w:rsidRPr="004B14F1">
        <w:rPr>
          <w:rFonts w:ascii="Times New Roman" w:hAnsi="Times New Roman"/>
          <w:sz w:val="24"/>
          <w:szCs w:val="24"/>
          <w:lang w:val="uk-UA" w:eastAsia="uk-UA"/>
        </w:rPr>
        <w:t>. М., 1993</w:t>
      </w:r>
      <w:r w:rsidRPr="004B14F1">
        <w:rPr>
          <w:rFonts w:ascii="Times New Roman" w:hAnsi="Times New Roman"/>
          <w:sz w:val="24"/>
          <w:szCs w:val="24"/>
          <w:lang w:val="uk-UA" w:eastAsia="uk-UA"/>
        </w:rPr>
        <w:tab/>
      </w:r>
    </w:p>
    <w:p w:rsidR="003A6134" w:rsidRPr="004B14F1" w:rsidRDefault="003A6134" w:rsidP="003A6134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4B14F1">
        <w:rPr>
          <w:rFonts w:ascii="Times New Roman" w:hAnsi="Times New Roman"/>
          <w:sz w:val="24"/>
          <w:szCs w:val="24"/>
          <w:lang w:val="uk-UA" w:eastAsia="uk-UA"/>
        </w:rPr>
        <w:t>Котлер</w:t>
      </w:r>
      <w:proofErr w:type="spellEnd"/>
      <w:r w:rsidRPr="004B14F1">
        <w:rPr>
          <w:rFonts w:ascii="Times New Roman" w:hAnsi="Times New Roman"/>
          <w:sz w:val="24"/>
          <w:szCs w:val="24"/>
          <w:lang w:val="uk-UA" w:eastAsia="uk-UA"/>
        </w:rPr>
        <w:t xml:space="preserve"> Ф., Ли Н. Маркетинг для государственных и общественных организаций. СПб.: Питер, 2008.</w:t>
      </w:r>
    </w:p>
    <w:p w:rsidR="003A6134" w:rsidRPr="004B14F1" w:rsidRDefault="003A6134" w:rsidP="003A6134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  <w:lang w:val="uk-UA" w:eastAsia="uk-UA"/>
        </w:rPr>
      </w:pPr>
      <w:r w:rsidRPr="004B14F1">
        <w:rPr>
          <w:rFonts w:ascii="Times New Roman" w:hAnsi="Times New Roman"/>
          <w:sz w:val="24"/>
          <w:szCs w:val="24"/>
          <w:lang w:val="uk-UA" w:eastAsia="uk-UA"/>
        </w:rPr>
        <w:t>Морозова Е.Г. Политический рынок и политический маркетинг: концепции, модели, технологии. – М.: «Российская политическая энциклопедия» (РОССПЭН), 2010.</w:t>
      </w:r>
    </w:p>
    <w:p w:rsidR="003A6134" w:rsidRPr="004B14F1" w:rsidRDefault="003A6134" w:rsidP="003A6134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4B14F1">
        <w:rPr>
          <w:rFonts w:ascii="Times New Roman" w:hAnsi="Times New Roman"/>
          <w:sz w:val="24"/>
          <w:szCs w:val="24"/>
          <w:lang w:val="uk-UA" w:eastAsia="uk-UA"/>
        </w:rPr>
        <w:t>Ламбен</w:t>
      </w:r>
      <w:proofErr w:type="spellEnd"/>
      <w:r w:rsidRPr="004B14F1">
        <w:rPr>
          <w:rFonts w:ascii="Times New Roman" w:hAnsi="Times New Roman"/>
          <w:sz w:val="24"/>
          <w:szCs w:val="24"/>
          <w:lang w:val="uk-UA" w:eastAsia="uk-UA"/>
        </w:rPr>
        <w:t xml:space="preserve"> Ж.Ж. </w:t>
      </w:r>
      <w:proofErr w:type="spellStart"/>
      <w:r w:rsidRPr="004B14F1">
        <w:rPr>
          <w:rFonts w:ascii="Times New Roman" w:hAnsi="Times New Roman"/>
          <w:sz w:val="24"/>
          <w:szCs w:val="24"/>
          <w:lang w:val="uk-UA" w:eastAsia="uk-UA"/>
        </w:rPr>
        <w:t>Стратегический</w:t>
      </w:r>
      <w:proofErr w:type="spellEnd"/>
      <w:r w:rsidRPr="004B14F1">
        <w:rPr>
          <w:rFonts w:ascii="Times New Roman" w:hAnsi="Times New Roman"/>
          <w:sz w:val="24"/>
          <w:szCs w:val="24"/>
          <w:lang w:val="uk-UA" w:eastAsia="uk-UA"/>
        </w:rPr>
        <w:t xml:space="preserve"> маркетинг. Европейская перспектива. Перевод с французского. – СПб.: Питер, 1996.</w:t>
      </w:r>
    </w:p>
    <w:p w:rsidR="003A6134" w:rsidRPr="004B14F1" w:rsidRDefault="003A6134" w:rsidP="003A6134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4B14F1">
        <w:rPr>
          <w:rFonts w:ascii="Times New Roman" w:hAnsi="Times New Roman"/>
          <w:sz w:val="24"/>
          <w:szCs w:val="24"/>
          <w:lang w:val="uk-UA" w:eastAsia="uk-UA"/>
        </w:rPr>
        <w:t>Лікарчук</w:t>
      </w:r>
      <w:proofErr w:type="spellEnd"/>
      <w:r w:rsidRPr="004B14F1">
        <w:rPr>
          <w:rFonts w:ascii="Times New Roman" w:hAnsi="Times New Roman"/>
          <w:sz w:val="24"/>
          <w:szCs w:val="24"/>
          <w:lang w:val="uk-UA" w:eastAsia="uk-UA"/>
        </w:rPr>
        <w:t xml:space="preserve"> Н. В. Політичний маркетинг: теорія і практика. - К. : Вид-во НПУ ім. М. П. Драгоманова, 2012. - 355 с.</w:t>
      </w:r>
    </w:p>
    <w:p w:rsidR="004B14F1" w:rsidRPr="004B14F1" w:rsidRDefault="004B14F1" w:rsidP="004B14F1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  <w:lang w:val="uk-UA" w:eastAsia="uk-UA"/>
        </w:rPr>
      </w:pPr>
      <w:r w:rsidRPr="004B14F1">
        <w:rPr>
          <w:rFonts w:ascii="Times New Roman" w:hAnsi="Times New Roman"/>
          <w:sz w:val="24"/>
          <w:szCs w:val="24"/>
          <w:lang w:val="uk-UA" w:eastAsia="uk-UA"/>
        </w:rPr>
        <w:t xml:space="preserve">Політичний маркетинг та електоральні технології . Ін-т </w:t>
      </w:r>
      <w:proofErr w:type="spellStart"/>
      <w:r w:rsidRPr="004B14F1">
        <w:rPr>
          <w:rFonts w:ascii="Times New Roman" w:hAnsi="Times New Roman"/>
          <w:sz w:val="24"/>
          <w:szCs w:val="24"/>
          <w:lang w:val="uk-UA" w:eastAsia="uk-UA"/>
        </w:rPr>
        <w:t>соціол</w:t>
      </w:r>
      <w:proofErr w:type="spellEnd"/>
      <w:r w:rsidRPr="004B14F1">
        <w:rPr>
          <w:rFonts w:ascii="Times New Roman" w:hAnsi="Times New Roman"/>
          <w:sz w:val="24"/>
          <w:szCs w:val="24"/>
          <w:lang w:val="uk-UA" w:eastAsia="uk-UA"/>
        </w:rPr>
        <w:t xml:space="preserve">. НАН України, </w:t>
      </w:r>
      <w:proofErr w:type="spellStart"/>
      <w:r w:rsidRPr="004B14F1">
        <w:rPr>
          <w:rFonts w:ascii="Times New Roman" w:hAnsi="Times New Roman"/>
          <w:sz w:val="24"/>
          <w:szCs w:val="24"/>
          <w:lang w:val="uk-UA" w:eastAsia="uk-UA"/>
        </w:rPr>
        <w:t>Вищ</w:t>
      </w:r>
      <w:proofErr w:type="spellEnd"/>
      <w:r w:rsidRPr="004B14F1">
        <w:rPr>
          <w:rFonts w:ascii="Times New Roman" w:hAnsi="Times New Roman"/>
          <w:sz w:val="24"/>
          <w:szCs w:val="24"/>
          <w:lang w:val="uk-UA" w:eastAsia="uk-UA"/>
        </w:rPr>
        <w:t xml:space="preserve">. шк. </w:t>
      </w:r>
      <w:proofErr w:type="spellStart"/>
      <w:r w:rsidRPr="004B14F1">
        <w:rPr>
          <w:rFonts w:ascii="Times New Roman" w:hAnsi="Times New Roman"/>
          <w:sz w:val="24"/>
          <w:szCs w:val="24"/>
          <w:lang w:val="uk-UA" w:eastAsia="uk-UA"/>
        </w:rPr>
        <w:t>соціол</w:t>
      </w:r>
      <w:proofErr w:type="spellEnd"/>
      <w:r w:rsidRPr="004B14F1">
        <w:rPr>
          <w:rFonts w:ascii="Times New Roman" w:hAnsi="Times New Roman"/>
          <w:sz w:val="24"/>
          <w:szCs w:val="24"/>
          <w:lang w:val="uk-UA" w:eastAsia="uk-UA"/>
        </w:rPr>
        <w:t xml:space="preserve">. при </w:t>
      </w:r>
      <w:proofErr w:type="spellStart"/>
      <w:r w:rsidRPr="004B14F1">
        <w:rPr>
          <w:rFonts w:ascii="Times New Roman" w:hAnsi="Times New Roman"/>
          <w:sz w:val="24"/>
          <w:szCs w:val="24"/>
          <w:lang w:val="uk-UA" w:eastAsia="uk-UA"/>
        </w:rPr>
        <w:t>Ін-ті</w:t>
      </w:r>
      <w:proofErr w:type="spellEnd"/>
      <w:r w:rsidRPr="004B14F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4B14F1">
        <w:rPr>
          <w:rFonts w:ascii="Times New Roman" w:hAnsi="Times New Roman"/>
          <w:sz w:val="24"/>
          <w:szCs w:val="24"/>
          <w:lang w:val="uk-UA" w:eastAsia="uk-UA"/>
        </w:rPr>
        <w:t>соціол</w:t>
      </w:r>
      <w:proofErr w:type="spellEnd"/>
      <w:r w:rsidRPr="004B14F1">
        <w:rPr>
          <w:rFonts w:ascii="Times New Roman" w:hAnsi="Times New Roman"/>
          <w:sz w:val="24"/>
          <w:szCs w:val="24"/>
          <w:lang w:val="uk-UA" w:eastAsia="uk-UA"/>
        </w:rPr>
        <w:t>. НАН України. - К. ; Запоріжжя : Гарт, 2002. - 249 с.</w:t>
      </w:r>
    </w:p>
    <w:p w:rsidR="003A6134" w:rsidRPr="004B14F1" w:rsidRDefault="003A6134" w:rsidP="003A6134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  <w:lang w:val="uk-UA" w:eastAsia="uk-UA"/>
        </w:rPr>
      </w:pPr>
      <w:r w:rsidRPr="004B14F1">
        <w:rPr>
          <w:rFonts w:ascii="Times New Roman" w:hAnsi="Times New Roman"/>
          <w:sz w:val="24"/>
          <w:szCs w:val="24"/>
          <w:lang w:val="uk-UA" w:eastAsia="uk-UA"/>
        </w:rPr>
        <w:t xml:space="preserve">Полторак В. А. </w:t>
      </w:r>
      <w:proofErr w:type="spellStart"/>
      <w:r w:rsidRPr="004B14F1">
        <w:rPr>
          <w:rFonts w:ascii="Times New Roman" w:hAnsi="Times New Roman"/>
          <w:sz w:val="24"/>
          <w:szCs w:val="24"/>
          <w:lang w:val="uk-UA" w:eastAsia="uk-UA"/>
        </w:rPr>
        <w:t>Политическая</w:t>
      </w:r>
      <w:proofErr w:type="spellEnd"/>
      <w:r w:rsidRPr="004B14F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4B14F1">
        <w:rPr>
          <w:rFonts w:ascii="Times New Roman" w:hAnsi="Times New Roman"/>
          <w:sz w:val="24"/>
          <w:szCs w:val="24"/>
          <w:lang w:val="uk-UA" w:eastAsia="uk-UA"/>
        </w:rPr>
        <w:t>социология</w:t>
      </w:r>
      <w:proofErr w:type="spellEnd"/>
      <w:r w:rsidRPr="004B14F1">
        <w:rPr>
          <w:rFonts w:ascii="Times New Roman" w:hAnsi="Times New Roman"/>
          <w:sz w:val="24"/>
          <w:szCs w:val="24"/>
          <w:lang w:val="uk-UA" w:eastAsia="uk-UA"/>
        </w:rPr>
        <w:t xml:space="preserve"> и </w:t>
      </w:r>
      <w:proofErr w:type="spellStart"/>
      <w:r w:rsidRPr="004B14F1">
        <w:rPr>
          <w:rFonts w:ascii="Times New Roman" w:hAnsi="Times New Roman"/>
          <w:sz w:val="24"/>
          <w:szCs w:val="24"/>
          <w:lang w:val="uk-UA" w:eastAsia="uk-UA"/>
        </w:rPr>
        <w:t>политический</w:t>
      </w:r>
      <w:proofErr w:type="spellEnd"/>
      <w:r w:rsidRPr="004B14F1">
        <w:rPr>
          <w:rFonts w:ascii="Times New Roman" w:hAnsi="Times New Roman"/>
          <w:sz w:val="24"/>
          <w:szCs w:val="24"/>
          <w:lang w:val="uk-UA" w:eastAsia="uk-UA"/>
        </w:rPr>
        <w:t xml:space="preserve"> маркетинг [Електронний ресурс] / В. А. Полторак. – Режим доступу: http://www.sociology.kharkov.ua/docs/chten_01/ poltorak.doc.</w:t>
      </w:r>
    </w:p>
    <w:p w:rsidR="00D56F5F" w:rsidRPr="004B14F1" w:rsidRDefault="00D56F5F" w:rsidP="00D56F5F">
      <w:pPr>
        <w:spacing w:before="120"/>
        <w:ind w:left="66"/>
        <w:jc w:val="both"/>
      </w:pPr>
      <w:r w:rsidRPr="004B14F1">
        <w:t>Додаткова:</w:t>
      </w:r>
    </w:p>
    <w:p w:rsidR="004B14F1" w:rsidRPr="004B14F1" w:rsidRDefault="004B14F1" w:rsidP="004B14F1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4B14F1">
        <w:rPr>
          <w:rFonts w:ascii="Times New Roman" w:hAnsi="Times New Roman"/>
          <w:sz w:val="24"/>
          <w:szCs w:val="24"/>
          <w:lang w:val="uk-UA" w:eastAsia="uk-UA"/>
        </w:rPr>
        <w:t>Агарков</w:t>
      </w:r>
      <w:proofErr w:type="spellEnd"/>
      <w:r w:rsidRPr="004B14F1">
        <w:rPr>
          <w:rFonts w:ascii="Times New Roman" w:hAnsi="Times New Roman"/>
          <w:sz w:val="24"/>
          <w:szCs w:val="24"/>
          <w:lang w:val="uk-UA" w:eastAsia="uk-UA"/>
        </w:rPr>
        <w:t xml:space="preserve"> О. А. Соціально-політичний маркетинг: теоретичний і практичний аспекти  - Запоріжжя : Просвіта, 2011. - 314 с.</w:t>
      </w:r>
    </w:p>
    <w:p w:rsidR="004B14F1" w:rsidRPr="004B14F1" w:rsidRDefault="004B14F1" w:rsidP="004B14F1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 w:eastAsia="uk-UA"/>
        </w:rPr>
      </w:pPr>
      <w:r w:rsidRPr="004B14F1">
        <w:rPr>
          <w:rFonts w:ascii="Times New Roman" w:hAnsi="Times New Roman"/>
          <w:sz w:val="24"/>
          <w:szCs w:val="24"/>
          <w:lang w:val="uk-UA" w:eastAsia="uk-UA"/>
        </w:rPr>
        <w:t xml:space="preserve">  Бебик В.М. Політичний маркетинг і менеджмент . К., МАУП, 1996. - 144 с. </w:t>
      </w:r>
    </w:p>
    <w:p w:rsidR="004B14F1" w:rsidRPr="004B14F1" w:rsidRDefault="004B14F1" w:rsidP="004B14F1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4B14F1">
        <w:rPr>
          <w:rFonts w:ascii="Times New Roman" w:hAnsi="Times New Roman"/>
          <w:sz w:val="24"/>
          <w:szCs w:val="24"/>
          <w:lang w:val="uk-UA" w:eastAsia="uk-UA"/>
        </w:rPr>
        <w:t>Бокоч</w:t>
      </w:r>
      <w:proofErr w:type="spellEnd"/>
      <w:r w:rsidRPr="004B14F1">
        <w:rPr>
          <w:rFonts w:ascii="Times New Roman" w:hAnsi="Times New Roman"/>
          <w:sz w:val="24"/>
          <w:szCs w:val="24"/>
          <w:lang w:val="uk-UA" w:eastAsia="uk-UA"/>
        </w:rPr>
        <w:t xml:space="preserve">  В. М. Електоральний маркетинг в політичному процесі: міжнародний досвід. - Ужгород : Ліра, 2015. - 198 с.</w:t>
      </w:r>
    </w:p>
    <w:p w:rsidR="004B14F1" w:rsidRPr="004B14F1" w:rsidRDefault="004B14F1" w:rsidP="004B14F1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4B14F1">
        <w:rPr>
          <w:rFonts w:ascii="Times New Roman" w:hAnsi="Times New Roman"/>
          <w:sz w:val="24"/>
          <w:szCs w:val="24"/>
          <w:lang w:val="uk-UA" w:eastAsia="uk-UA"/>
        </w:rPr>
        <w:t>Віннічук</w:t>
      </w:r>
      <w:proofErr w:type="spellEnd"/>
      <w:r w:rsidRPr="004B14F1">
        <w:rPr>
          <w:rFonts w:ascii="Times New Roman" w:hAnsi="Times New Roman"/>
          <w:sz w:val="24"/>
          <w:szCs w:val="24"/>
          <w:lang w:val="uk-UA" w:eastAsia="uk-UA"/>
        </w:rPr>
        <w:t>, О. В. Політичний маркетинг. Соціально-політичні комунікації  . - Кам'янець-Подільський : Друкарня Рута, 2017. - 68 с.</w:t>
      </w:r>
    </w:p>
    <w:p w:rsidR="004B14F1" w:rsidRPr="004B14F1" w:rsidRDefault="004B14F1" w:rsidP="004B14F1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4B14F1">
        <w:rPr>
          <w:rFonts w:ascii="Times New Roman" w:hAnsi="Times New Roman"/>
          <w:sz w:val="24"/>
          <w:szCs w:val="24"/>
          <w:lang w:val="uk-UA" w:eastAsia="uk-UA"/>
        </w:rPr>
        <w:t>Друкер</w:t>
      </w:r>
      <w:proofErr w:type="spellEnd"/>
      <w:r w:rsidRPr="004B14F1">
        <w:rPr>
          <w:rFonts w:ascii="Times New Roman" w:hAnsi="Times New Roman"/>
          <w:sz w:val="24"/>
          <w:szCs w:val="24"/>
          <w:lang w:val="uk-UA" w:eastAsia="uk-UA"/>
        </w:rPr>
        <w:t xml:space="preserve"> П.Ф. Менеджмент в некоммерческой организации: принципы и практика. М.:</w:t>
      </w:r>
      <w:proofErr w:type="spellStart"/>
      <w:r w:rsidRPr="004B14F1">
        <w:rPr>
          <w:rFonts w:ascii="Times New Roman" w:hAnsi="Times New Roman"/>
          <w:sz w:val="24"/>
          <w:szCs w:val="24"/>
          <w:lang w:val="uk-UA" w:eastAsia="uk-UA"/>
        </w:rPr>
        <w:t>Вильямс</w:t>
      </w:r>
      <w:proofErr w:type="spellEnd"/>
      <w:r w:rsidRPr="004B14F1">
        <w:rPr>
          <w:rFonts w:ascii="Times New Roman" w:hAnsi="Times New Roman"/>
          <w:sz w:val="24"/>
          <w:szCs w:val="24"/>
          <w:lang w:val="uk-UA" w:eastAsia="uk-UA"/>
        </w:rPr>
        <w:t>, 2007г.</w:t>
      </w:r>
    </w:p>
    <w:p w:rsidR="004B14F1" w:rsidRPr="004B14F1" w:rsidRDefault="004B14F1" w:rsidP="004B14F1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 w:eastAsia="uk-UA"/>
        </w:rPr>
      </w:pPr>
      <w:r w:rsidRPr="004B14F1">
        <w:rPr>
          <w:rFonts w:ascii="Times New Roman" w:hAnsi="Times New Roman"/>
          <w:sz w:val="24"/>
          <w:szCs w:val="24"/>
          <w:lang w:val="uk-UA" w:eastAsia="uk-UA"/>
        </w:rPr>
        <w:t>Малкин Е. Основы избирательных технологий– Русская панорама, 2002. – 250 с.</w:t>
      </w:r>
    </w:p>
    <w:p w:rsidR="004B14F1" w:rsidRPr="004B14F1" w:rsidRDefault="004B14F1" w:rsidP="004B14F1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 w:eastAsia="uk-UA"/>
        </w:rPr>
      </w:pPr>
      <w:r w:rsidRPr="004B14F1">
        <w:rPr>
          <w:rFonts w:ascii="Times New Roman" w:hAnsi="Times New Roman"/>
          <w:sz w:val="24"/>
          <w:szCs w:val="24"/>
          <w:lang w:val="uk-UA" w:eastAsia="uk-UA"/>
        </w:rPr>
        <w:t xml:space="preserve">Маркетинг взаємодії: сучасна теорія і практика - Харків : </w:t>
      </w:r>
      <w:proofErr w:type="spellStart"/>
      <w:r w:rsidRPr="004B14F1">
        <w:rPr>
          <w:rFonts w:ascii="Times New Roman" w:hAnsi="Times New Roman"/>
          <w:sz w:val="24"/>
          <w:szCs w:val="24"/>
          <w:lang w:val="uk-UA" w:eastAsia="uk-UA"/>
        </w:rPr>
        <w:t>Панов</w:t>
      </w:r>
      <w:proofErr w:type="spellEnd"/>
      <w:r w:rsidRPr="004B14F1">
        <w:rPr>
          <w:rFonts w:ascii="Times New Roman" w:hAnsi="Times New Roman"/>
          <w:sz w:val="24"/>
          <w:szCs w:val="24"/>
          <w:lang w:val="uk-UA" w:eastAsia="uk-UA"/>
        </w:rPr>
        <w:t xml:space="preserve"> А. М., 2016. — 394 с.</w:t>
      </w:r>
    </w:p>
    <w:p w:rsidR="004B14F1" w:rsidRPr="004B14F1" w:rsidRDefault="004B14F1" w:rsidP="004B14F1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 w:eastAsia="uk-UA"/>
        </w:rPr>
      </w:pPr>
      <w:r w:rsidRPr="004B14F1">
        <w:rPr>
          <w:rFonts w:ascii="Times New Roman" w:hAnsi="Times New Roman"/>
          <w:sz w:val="24"/>
          <w:szCs w:val="24"/>
          <w:lang w:val="uk-UA" w:eastAsia="uk-UA"/>
        </w:rPr>
        <w:t xml:space="preserve">Разумов, И. В., Бизнес в области политического маркетинга.: Обработка и оценка данных в политическом маркетинге. - Ярославль, </w:t>
      </w:r>
      <w:proofErr w:type="spellStart"/>
      <w:r w:rsidRPr="004B14F1">
        <w:rPr>
          <w:rFonts w:ascii="Times New Roman" w:hAnsi="Times New Roman"/>
          <w:sz w:val="24"/>
          <w:szCs w:val="24"/>
          <w:lang w:val="uk-UA" w:eastAsia="uk-UA"/>
        </w:rPr>
        <w:t>ЯрГУ</w:t>
      </w:r>
      <w:proofErr w:type="spellEnd"/>
      <w:r w:rsidRPr="004B14F1">
        <w:rPr>
          <w:rFonts w:ascii="Times New Roman" w:hAnsi="Times New Roman"/>
          <w:sz w:val="24"/>
          <w:szCs w:val="24"/>
          <w:lang w:val="uk-UA" w:eastAsia="uk-UA"/>
        </w:rPr>
        <w:t>, 2003, 154c.</w:t>
      </w:r>
    </w:p>
    <w:p w:rsidR="004B14F1" w:rsidRPr="004B14F1" w:rsidRDefault="004B14F1" w:rsidP="004B14F1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4B14F1">
        <w:rPr>
          <w:rFonts w:ascii="Times New Roman" w:hAnsi="Times New Roman"/>
          <w:sz w:val="24"/>
          <w:szCs w:val="24"/>
          <w:lang w:val="uk-UA" w:eastAsia="uk-UA"/>
        </w:rPr>
        <w:t>Недяк</w:t>
      </w:r>
      <w:proofErr w:type="spellEnd"/>
      <w:r w:rsidRPr="004B14F1">
        <w:rPr>
          <w:rFonts w:ascii="Times New Roman" w:hAnsi="Times New Roman"/>
          <w:sz w:val="24"/>
          <w:szCs w:val="24"/>
          <w:lang w:val="uk-UA" w:eastAsia="uk-UA"/>
        </w:rPr>
        <w:t xml:space="preserve"> И.А. </w:t>
      </w:r>
      <w:proofErr w:type="spellStart"/>
      <w:r w:rsidRPr="004B14F1">
        <w:rPr>
          <w:rFonts w:ascii="Times New Roman" w:hAnsi="Times New Roman"/>
          <w:sz w:val="24"/>
          <w:szCs w:val="24"/>
          <w:lang w:val="uk-UA" w:eastAsia="uk-UA"/>
        </w:rPr>
        <w:t>Политический</w:t>
      </w:r>
      <w:proofErr w:type="spellEnd"/>
      <w:r w:rsidRPr="004B14F1">
        <w:rPr>
          <w:rFonts w:ascii="Times New Roman" w:hAnsi="Times New Roman"/>
          <w:sz w:val="24"/>
          <w:szCs w:val="24"/>
          <w:lang w:val="uk-UA" w:eastAsia="uk-UA"/>
        </w:rPr>
        <w:t xml:space="preserve"> маркетинг. Основы теории. - М., 2008</w:t>
      </w:r>
    </w:p>
    <w:p w:rsidR="004B14F1" w:rsidRPr="004B14F1" w:rsidRDefault="004B14F1" w:rsidP="00D56F5F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 w:eastAsia="uk-UA"/>
        </w:rPr>
      </w:pPr>
      <w:r w:rsidRPr="004B14F1">
        <w:rPr>
          <w:rFonts w:ascii="Times New Roman" w:hAnsi="Times New Roman"/>
          <w:sz w:val="24"/>
          <w:szCs w:val="24"/>
          <w:lang w:val="uk-UA" w:eastAsia="uk-UA"/>
        </w:rPr>
        <w:t xml:space="preserve">Шубін С.П.Політичний маркетинг в державному управлінні України: теоретико-методологічні засади та механізми впровадження . - Миколаїв : </w:t>
      </w:r>
      <w:proofErr w:type="spellStart"/>
      <w:r w:rsidRPr="004B14F1">
        <w:rPr>
          <w:rFonts w:ascii="Times New Roman" w:hAnsi="Times New Roman"/>
          <w:sz w:val="24"/>
          <w:szCs w:val="24"/>
          <w:lang w:val="uk-UA" w:eastAsia="uk-UA"/>
        </w:rPr>
        <w:t>Іліон</w:t>
      </w:r>
      <w:proofErr w:type="spellEnd"/>
      <w:r w:rsidRPr="004B14F1">
        <w:rPr>
          <w:rFonts w:ascii="Times New Roman" w:hAnsi="Times New Roman"/>
          <w:sz w:val="24"/>
          <w:szCs w:val="24"/>
          <w:lang w:val="uk-UA" w:eastAsia="uk-UA"/>
        </w:rPr>
        <w:t>, 2011. - 411 с.</w:t>
      </w:r>
    </w:p>
    <w:p w:rsidR="00621D72" w:rsidRPr="0084401D" w:rsidRDefault="00D56F5F" w:rsidP="007B1C94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rPr>
          <w:lang w:val="ru-RU"/>
        </w:rPr>
      </w:pPr>
      <w:proofErr w:type="spellStart"/>
      <w:r>
        <w:t>Чалдини</w:t>
      </w:r>
      <w:proofErr w:type="spellEnd"/>
      <w:r>
        <w:t xml:space="preserve"> Р. </w:t>
      </w:r>
      <w:proofErr w:type="spellStart"/>
      <w:r>
        <w:t>Психология</w:t>
      </w:r>
      <w:proofErr w:type="spellEnd"/>
      <w:r>
        <w:t xml:space="preserve"> </w:t>
      </w:r>
      <w:proofErr w:type="spellStart"/>
      <w:r>
        <w:t>влияния</w:t>
      </w:r>
      <w:proofErr w:type="spellEnd"/>
      <w:r>
        <w:t>. — СПб., 1999.</w:t>
      </w:r>
    </w:p>
    <w:sectPr w:rsidR="00621D72" w:rsidRPr="008440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2164E8"/>
    <w:multiLevelType w:val="hybridMultilevel"/>
    <w:tmpl w:val="B20638CC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811D44"/>
    <w:multiLevelType w:val="multilevel"/>
    <w:tmpl w:val="838AD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729BA"/>
    <w:multiLevelType w:val="hybridMultilevel"/>
    <w:tmpl w:val="279E1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405E9"/>
    <w:multiLevelType w:val="hybridMultilevel"/>
    <w:tmpl w:val="2D100588"/>
    <w:lvl w:ilvl="0" w:tplc="0B30AB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574F70"/>
    <w:multiLevelType w:val="hybridMultilevel"/>
    <w:tmpl w:val="279E1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83255E"/>
    <w:multiLevelType w:val="hybridMultilevel"/>
    <w:tmpl w:val="3F7CDAFC"/>
    <w:lvl w:ilvl="0" w:tplc="B136151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5C5"/>
    <w:rsid w:val="000814EE"/>
    <w:rsid w:val="000B7271"/>
    <w:rsid w:val="00206DA7"/>
    <w:rsid w:val="00265BA9"/>
    <w:rsid w:val="003605B9"/>
    <w:rsid w:val="003A6134"/>
    <w:rsid w:val="004B14F1"/>
    <w:rsid w:val="004B25C5"/>
    <w:rsid w:val="005476AE"/>
    <w:rsid w:val="0058599B"/>
    <w:rsid w:val="00587636"/>
    <w:rsid w:val="00621D72"/>
    <w:rsid w:val="00797BD1"/>
    <w:rsid w:val="007B1C94"/>
    <w:rsid w:val="007C563C"/>
    <w:rsid w:val="0084401D"/>
    <w:rsid w:val="00952477"/>
    <w:rsid w:val="009E0677"/>
    <w:rsid w:val="00D56F5F"/>
    <w:rsid w:val="00DC6F4C"/>
    <w:rsid w:val="00EA2738"/>
    <w:rsid w:val="00F8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D56F5F"/>
    <w:pPr>
      <w:keepNext/>
      <w:tabs>
        <w:tab w:val="num" w:pos="1440"/>
      </w:tabs>
      <w:suppressAutoHyphens/>
      <w:ind w:left="360"/>
      <w:jc w:val="center"/>
      <w:outlineLvl w:val="1"/>
    </w:pPr>
    <w:rPr>
      <w:rFonts w:cs="Calibri"/>
      <w:sz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D56F5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D56F5F"/>
    <w:pPr>
      <w:keepNext/>
      <w:tabs>
        <w:tab w:val="num" w:pos="3600"/>
      </w:tabs>
      <w:suppressAutoHyphens/>
      <w:ind w:left="3600" w:hanging="360"/>
      <w:jc w:val="center"/>
      <w:outlineLvl w:val="4"/>
    </w:pPr>
    <w:rPr>
      <w:rFonts w:cs="Calibri"/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6F5F"/>
    <w:pPr>
      <w:spacing w:before="100" w:beforeAutospacing="1" w:after="100" w:afterAutospacing="1"/>
    </w:pPr>
    <w:rPr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D56F5F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D56F5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D56F5F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styleId="a4">
    <w:name w:val="List Paragraph"/>
    <w:basedOn w:val="a"/>
    <w:uiPriority w:val="34"/>
    <w:qFormat/>
    <w:rsid w:val="00D56F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21">
    <w:name w:val="Основной текст с отступом 21"/>
    <w:basedOn w:val="a"/>
    <w:uiPriority w:val="99"/>
    <w:semiHidden/>
    <w:rsid w:val="00D56F5F"/>
    <w:pPr>
      <w:suppressAutoHyphens/>
      <w:spacing w:before="120" w:line="360" w:lineRule="auto"/>
      <w:ind w:firstLine="709"/>
      <w:jc w:val="both"/>
    </w:pPr>
    <w:rPr>
      <w:rFonts w:cs="Calibri"/>
      <w:sz w:val="28"/>
      <w:lang w:eastAsia="ar-SA"/>
    </w:rPr>
  </w:style>
  <w:style w:type="paragraph" w:customStyle="1" w:styleId="1">
    <w:name w:val="Абзац списка1"/>
    <w:basedOn w:val="a"/>
    <w:uiPriority w:val="99"/>
    <w:semiHidden/>
    <w:qFormat/>
    <w:rsid w:val="00D56F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main-rec-hdr">
    <w:name w:val="main-rec-hdr"/>
    <w:basedOn w:val="a"/>
    <w:uiPriority w:val="99"/>
    <w:semiHidden/>
    <w:rsid w:val="00D56F5F"/>
    <w:pPr>
      <w:spacing w:before="100" w:beforeAutospacing="1" w:after="100" w:afterAutospacing="1"/>
    </w:pPr>
    <w:rPr>
      <w:lang w:val="ru-RU" w:eastAsia="ru-RU"/>
    </w:rPr>
  </w:style>
  <w:style w:type="paragraph" w:customStyle="1" w:styleId="isbd">
    <w:name w:val="isbd"/>
    <w:basedOn w:val="a"/>
    <w:uiPriority w:val="99"/>
    <w:semiHidden/>
    <w:rsid w:val="00D56F5F"/>
    <w:pPr>
      <w:spacing w:before="100" w:beforeAutospacing="1" w:after="100" w:afterAutospacing="1"/>
    </w:pPr>
    <w:rPr>
      <w:lang w:val="ru-RU" w:eastAsia="ru-RU"/>
    </w:rPr>
  </w:style>
  <w:style w:type="character" w:customStyle="1" w:styleId="a5">
    <w:name w:val="Символи виноски"/>
    <w:rsid w:val="00D56F5F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9E0677"/>
    <w:rPr>
      <w:color w:val="0000FF"/>
      <w:u w:val="single"/>
    </w:rPr>
  </w:style>
  <w:style w:type="paragraph" w:customStyle="1" w:styleId="msonormalbullet1gif">
    <w:name w:val="msonormalbullet1.gif"/>
    <w:basedOn w:val="a"/>
    <w:rsid w:val="009E0677"/>
    <w:pPr>
      <w:spacing w:before="100" w:beforeAutospacing="1" w:after="100" w:afterAutospacing="1"/>
    </w:pPr>
    <w:rPr>
      <w:lang w:val="ru-RU" w:eastAsia="ru-RU"/>
    </w:rPr>
  </w:style>
  <w:style w:type="paragraph" w:customStyle="1" w:styleId="msonormalbullet2gif">
    <w:name w:val="msonormalbullet2.gif"/>
    <w:basedOn w:val="a"/>
    <w:rsid w:val="009E0677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D56F5F"/>
    <w:pPr>
      <w:keepNext/>
      <w:tabs>
        <w:tab w:val="num" w:pos="1440"/>
      </w:tabs>
      <w:suppressAutoHyphens/>
      <w:ind w:left="360"/>
      <w:jc w:val="center"/>
      <w:outlineLvl w:val="1"/>
    </w:pPr>
    <w:rPr>
      <w:rFonts w:cs="Calibri"/>
      <w:sz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D56F5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D56F5F"/>
    <w:pPr>
      <w:keepNext/>
      <w:tabs>
        <w:tab w:val="num" w:pos="3600"/>
      </w:tabs>
      <w:suppressAutoHyphens/>
      <w:ind w:left="3600" w:hanging="360"/>
      <w:jc w:val="center"/>
      <w:outlineLvl w:val="4"/>
    </w:pPr>
    <w:rPr>
      <w:rFonts w:cs="Calibri"/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6F5F"/>
    <w:pPr>
      <w:spacing w:before="100" w:beforeAutospacing="1" w:after="100" w:afterAutospacing="1"/>
    </w:pPr>
    <w:rPr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D56F5F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D56F5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D56F5F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styleId="a4">
    <w:name w:val="List Paragraph"/>
    <w:basedOn w:val="a"/>
    <w:uiPriority w:val="34"/>
    <w:qFormat/>
    <w:rsid w:val="00D56F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21">
    <w:name w:val="Основной текст с отступом 21"/>
    <w:basedOn w:val="a"/>
    <w:uiPriority w:val="99"/>
    <w:semiHidden/>
    <w:rsid w:val="00D56F5F"/>
    <w:pPr>
      <w:suppressAutoHyphens/>
      <w:spacing w:before="120" w:line="360" w:lineRule="auto"/>
      <w:ind w:firstLine="709"/>
      <w:jc w:val="both"/>
    </w:pPr>
    <w:rPr>
      <w:rFonts w:cs="Calibri"/>
      <w:sz w:val="28"/>
      <w:lang w:eastAsia="ar-SA"/>
    </w:rPr>
  </w:style>
  <w:style w:type="paragraph" w:customStyle="1" w:styleId="1">
    <w:name w:val="Абзац списка1"/>
    <w:basedOn w:val="a"/>
    <w:uiPriority w:val="99"/>
    <w:semiHidden/>
    <w:qFormat/>
    <w:rsid w:val="00D56F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main-rec-hdr">
    <w:name w:val="main-rec-hdr"/>
    <w:basedOn w:val="a"/>
    <w:uiPriority w:val="99"/>
    <w:semiHidden/>
    <w:rsid w:val="00D56F5F"/>
    <w:pPr>
      <w:spacing w:before="100" w:beforeAutospacing="1" w:after="100" w:afterAutospacing="1"/>
    </w:pPr>
    <w:rPr>
      <w:lang w:val="ru-RU" w:eastAsia="ru-RU"/>
    </w:rPr>
  </w:style>
  <w:style w:type="paragraph" w:customStyle="1" w:styleId="isbd">
    <w:name w:val="isbd"/>
    <w:basedOn w:val="a"/>
    <w:uiPriority w:val="99"/>
    <w:semiHidden/>
    <w:rsid w:val="00D56F5F"/>
    <w:pPr>
      <w:spacing w:before="100" w:beforeAutospacing="1" w:after="100" w:afterAutospacing="1"/>
    </w:pPr>
    <w:rPr>
      <w:lang w:val="ru-RU" w:eastAsia="ru-RU"/>
    </w:rPr>
  </w:style>
  <w:style w:type="character" w:customStyle="1" w:styleId="a5">
    <w:name w:val="Символи виноски"/>
    <w:rsid w:val="00D56F5F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9E0677"/>
    <w:rPr>
      <w:color w:val="0000FF"/>
      <w:u w:val="single"/>
    </w:rPr>
  </w:style>
  <w:style w:type="paragraph" w:customStyle="1" w:styleId="msonormalbullet1gif">
    <w:name w:val="msonormalbullet1.gif"/>
    <w:basedOn w:val="a"/>
    <w:rsid w:val="009E0677"/>
    <w:pPr>
      <w:spacing w:before="100" w:beforeAutospacing="1" w:after="100" w:afterAutospacing="1"/>
    </w:pPr>
    <w:rPr>
      <w:lang w:val="ru-RU" w:eastAsia="ru-RU"/>
    </w:rPr>
  </w:style>
  <w:style w:type="paragraph" w:customStyle="1" w:styleId="msonormalbullet2gif">
    <w:name w:val="msonormalbullet2.gif"/>
    <w:basedOn w:val="a"/>
    <w:rsid w:val="009E0677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7193</Words>
  <Characters>4101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РОБОЧА  ПРОГРАМА  НАВЧАЛЬНОЇ  ДИСЦИПЛІНИ</vt:lpstr>
    </vt:vector>
  </TitlesOfParts>
  <Company>*</Company>
  <LinksUpToDate>false</LinksUpToDate>
  <CharactersWithSpaces>11272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myksyd</cp:lastModifiedBy>
  <cp:revision>3</cp:revision>
  <dcterms:created xsi:type="dcterms:W3CDTF">2018-05-19T13:35:00Z</dcterms:created>
  <dcterms:modified xsi:type="dcterms:W3CDTF">2018-05-22T19:35:00Z</dcterms:modified>
</cp:coreProperties>
</file>