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F3" w:rsidRDefault="002E51F3" w:rsidP="006777FA">
      <w:pPr>
        <w:jc w:val="center"/>
        <w:rPr>
          <w:b/>
          <w:noProof/>
          <w:szCs w:val="28"/>
          <w:lang w:val="en-US"/>
        </w:rPr>
      </w:pPr>
    </w:p>
    <w:p w:rsidR="006777FA" w:rsidRPr="002D00C6" w:rsidRDefault="006777FA" w:rsidP="006777FA">
      <w:pPr>
        <w:jc w:val="center"/>
        <w:rPr>
          <w:b/>
          <w:noProof/>
          <w:szCs w:val="28"/>
          <w:lang w:val="ru-RU"/>
        </w:rPr>
      </w:pPr>
      <w:r w:rsidRPr="002D00C6">
        <w:rPr>
          <w:b/>
          <w:noProof/>
          <w:szCs w:val="28"/>
        </w:rPr>
        <w:t>КИЇВСЬКИЙ НАЦІОНАЛЬНИЙ УНІВЕРСИТЕТ</w:t>
      </w:r>
      <w:r w:rsidRPr="002D00C6">
        <w:rPr>
          <w:b/>
          <w:noProof/>
          <w:szCs w:val="28"/>
          <w:lang w:val="ru-RU"/>
        </w:rPr>
        <w:t xml:space="preserve"> </w:t>
      </w:r>
    </w:p>
    <w:p w:rsidR="006777FA" w:rsidRPr="002D00C6" w:rsidRDefault="006777FA" w:rsidP="006777FA">
      <w:pPr>
        <w:jc w:val="center"/>
        <w:rPr>
          <w:b/>
          <w:noProof/>
          <w:sz w:val="32"/>
          <w:szCs w:val="32"/>
        </w:rPr>
      </w:pPr>
      <w:r w:rsidRPr="002D00C6">
        <w:rPr>
          <w:b/>
          <w:noProof/>
          <w:szCs w:val="28"/>
        </w:rPr>
        <w:t>ІМЕНІ ТАРАСА ШЕВЧЕНКА</w:t>
      </w:r>
    </w:p>
    <w:p w:rsidR="006777FA" w:rsidRPr="002D00C6" w:rsidRDefault="006777FA" w:rsidP="006777FA">
      <w:pPr>
        <w:rPr>
          <w:b/>
          <w:noProof/>
          <w:sz w:val="18"/>
          <w:szCs w:val="18"/>
        </w:rPr>
      </w:pPr>
    </w:p>
    <w:p w:rsidR="006777FA" w:rsidRPr="002D00C6" w:rsidRDefault="002E51F3" w:rsidP="006777FA">
      <w:pPr>
        <w:jc w:val="center"/>
        <w:rPr>
          <w:noProof/>
          <w:sz w:val="20"/>
          <w:szCs w:val="20"/>
        </w:rPr>
      </w:pPr>
      <w:r>
        <w:rPr>
          <w:b/>
          <w:noProof/>
          <w:szCs w:val="28"/>
        </w:rPr>
        <w:t>Факультет соціології</w:t>
      </w:r>
    </w:p>
    <w:p w:rsidR="006777FA" w:rsidRPr="002D00C6" w:rsidRDefault="006777FA" w:rsidP="006777FA">
      <w:pPr>
        <w:jc w:val="center"/>
        <w:rPr>
          <w:i/>
          <w:noProof/>
          <w:sz w:val="16"/>
          <w:szCs w:val="16"/>
        </w:rPr>
      </w:pPr>
    </w:p>
    <w:p w:rsidR="006777FA" w:rsidRPr="002D00C6" w:rsidRDefault="006777FA" w:rsidP="006777FA">
      <w:pPr>
        <w:ind w:firstLine="708"/>
        <w:rPr>
          <w:noProof/>
          <w:sz w:val="20"/>
          <w:szCs w:val="20"/>
        </w:rPr>
      </w:pPr>
      <w:r w:rsidRPr="002D00C6">
        <w:rPr>
          <w:noProof/>
          <w:sz w:val="24"/>
        </w:rPr>
        <w:t xml:space="preserve">Кафедра </w:t>
      </w:r>
      <w:r w:rsidR="002E51F3">
        <w:rPr>
          <w:noProof/>
          <w:sz w:val="24"/>
        </w:rPr>
        <w:t>соціальних структукр та соціальних відносин</w:t>
      </w:r>
    </w:p>
    <w:p w:rsidR="006777FA" w:rsidRPr="006D4378" w:rsidRDefault="006777FA" w:rsidP="006777FA">
      <w:pPr>
        <w:rPr>
          <w:noProof/>
          <w:sz w:val="24"/>
        </w:rPr>
      </w:pPr>
    </w:p>
    <w:p w:rsidR="006777FA" w:rsidRPr="002D00C6" w:rsidRDefault="006777FA" w:rsidP="006B7BC6">
      <w:pPr>
        <w:ind w:left="4536"/>
        <w:jc w:val="center"/>
        <w:rPr>
          <w:b/>
          <w:sz w:val="24"/>
          <w:lang w:val="ru-RU"/>
        </w:rPr>
      </w:pPr>
      <w:r w:rsidRPr="002D00C6">
        <w:rPr>
          <w:b/>
          <w:sz w:val="24"/>
          <w:lang w:val="ru-RU"/>
        </w:rPr>
        <w:t>«ЗАТВЕРДЖУЮ»</w:t>
      </w:r>
    </w:p>
    <w:p w:rsidR="0004586A" w:rsidRPr="006A55D8" w:rsidRDefault="0004586A" w:rsidP="006B7BC6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6A55D8">
        <w:rPr>
          <w:bCs/>
          <w:color w:val="191919"/>
          <w:spacing w:val="-8"/>
          <w:sz w:val="22"/>
          <w:szCs w:val="22"/>
        </w:rPr>
        <w:t xml:space="preserve">Заступник </w:t>
      </w:r>
      <w:r w:rsidRPr="006A55D8"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6777FA" w:rsidRPr="002D00C6" w:rsidRDefault="0004586A" w:rsidP="006B7BC6">
      <w:pPr>
        <w:ind w:left="4536"/>
        <w:jc w:val="center"/>
        <w:rPr>
          <w:bCs/>
          <w:sz w:val="22"/>
          <w:szCs w:val="22"/>
        </w:rPr>
      </w:pPr>
      <w:r w:rsidRPr="006A55D8"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6777FA" w:rsidRPr="002D00C6" w:rsidRDefault="006777FA" w:rsidP="006B7BC6">
      <w:pPr>
        <w:spacing w:line="216" w:lineRule="auto"/>
        <w:ind w:left="4536"/>
        <w:jc w:val="center"/>
      </w:pPr>
      <w:r w:rsidRPr="002D00C6">
        <w:t>_</w:t>
      </w:r>
      <w:r w:rsidR="002E51F3">
        <w:t>Кузьменко Т.М.</w:t>
      </w:r>
    </w:p>
    <w:p w:rsidR="006777FA" w:rsidRPr="002D00C6" w:rsidRDefault="006777FA" w:rsidP="006B7BC6">
      <w:pPr>
        <w:spacing w:line="216" w:lineRule="auto"/>
        <w:ind w:left="4536"/>
        <w:jc w:val="center"/>
        <w:rPr>
          <w:sz w:val="24"/>
        </w:rPr>
      </w:pPr>
      <w:r w:rsidRPr="002D00C6">
        <w:rPr>
          <w:sz w:val="24"/>
        </w:rPr>
        <w:t>«____»____________20</w:t>
      </w:r>
      <w:r w:rsidR="002E51F3">
        <w:rPr>
          <w:sz w:val="24"/>
        </w:rPr>
        <w:t>1</w:t>
      </w:r>
      <w:r w:rsidR="0082687F" w:rsidRPr="00674C9B">
        <w:rPr>
          <w:sz w:val="24"/>
          <w:lang w:val="ru-RU"/>
        </w:rPr>
        <w:t>8</w:t>
      </w:r>
      <w:r w:rsidRPr="002D00C6">
        <w:rPr>
          <w:sz w:val="24"/>
        </w:rPr>
        <w:t xml:space="preserve"> року</w:t>
      </w:r>
    </w:p>
    <w:p w:rsidR="006777FA" w:rsidRPr="002D00C6" w:rsidRDefault="006777FA" w:rsidP="006777FA"/>
    <w:p w:rsidR="002E51F3" w:rsidRPr="002667D1" w:rsidRDefault="002E51F3" w:rsidP="006777FA">
      <w:pPr>
        <w:pStyle w:val="2"/>
        <w:ind w:left="0"/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77FA" w:rsidRPr="002667D1" w:rsidRDefault="006777FA" w:rsidP="006777FA">
      <w:pPr>
        <w:pStyle w:val="2"/>
        <w:ind w:left="0"/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67D1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2E51F3" w:rsidRPr="0082687F" w:rsidRDefault="002E51F3" w:rsidP="006D4378">
      <w:pPr>
        <w:spacing w:before="120"/>
        <w:jc w:val="center"/>
        <w:rPr>
          <w:b/>
          <w:bCs/>
          <w:sz w:val="40"/>
          <w:szCs w:val="40"/>
        </w:rPr>
      </w:pPr>
      <w:r w:rsidRPr="0082687F">
        <w:rPr>
          <w:b/>
          <w:bCs/>
          <w:sz w:val="40"/>
          <w:szCs w:val="40"/>
        </w:rPr>
        <w:t>«</w:t>
      </w:r>
      <w:r w:rsidR="0082687F" w:rsidRPr="0082687F">
        <w:rPr>
          <w:b/>
          <w:sz w:val="40"/>
          <w:szCs w:val="40"/>
        </w:rPr>
        <w:t>Сучасні теорії політики і влади</w:t>
      </w:r>
      <w:r w:rsidRPr="0082687F">
        <w:rPr>
          <w:b/>
          <w:bCs/>
          <w:sz w:val="40"/>
          <w:szCs w:val="40"/>
        </w:rPr>
        <w:t xml:space="preserve">» </w:t>
      </w:r>
    </w:p>
    <w:p w:rsidR="006777FA" w:rsidRDefault="006777FA" w:rsidP="006D4378">
      <w:pPr>
        <w:spacing w:before="120"/>
        <w:jc w:val="center"/>
        <w:rPr>
          <w:b/>
          <w:sz w:val="24"/>
        </w:rPr>
      </w:pPr>
      <w:r w:rsidRPr="002D00C6">
        <w:rPr>
          <w:b/>
          <w:sz w:val="24"/>
        </w:rPr>
        <w:t>для студентів</w:t>
      </w:r>
    </w:p>
    <w:p w:rsidR="002E51F3" w:rsidRPr="002D00C6" w:rsidRDefault="002E51F3" w:rsidP="006D4378">
      <w:pPr>
        <w:spacing w:before="120"/>
        <w:jc w:val="center"/>
        <w:rPr>
          <w:sz w:val="24"/>
        </w:rPr>
      </w:pPr>
    </w:p>
    <w:p w:rsidR="007656DD" w:rsidRDefault="007656DD" w:rsidP="007656DD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  <w:t>05 Соціальні та поведінкові науки</w:t>
      </w:r>
    </w:p>
    <w:p w:rsidR="007656DD" w:rsidRDefault="007656DD" w:rsidP="007656DD">
      <w:pPr>
        <w:spacing w:line="216" w:lineRule="auto"/>
        <w:jc w:val="center"/>
        <w:rPr>
          <w:i/>
          <w:sz w:val="16"/>
          <w:szCs w:val="16"/>
        </w:rPr>
      </w:pPr>
    </w:p>
    <w:p w:rsidR="007656DD" w:rsidRDefault="007656DD" w:rsidP="007656DD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спеціальність </w:t>
      </w:r>
      <w:r>
        <w:rPr>
          <w:sz w:val="22"/>
          <w:szCs w:val="22"/>
        </w:rPr>
        <w:tab/>
        <w:t>054 «Соціологія»</w:t>
      </w:r>
    </w:p>
    <w:p w:rsidR="007656DD" w:rsidRDefault="007656DD" w:rsidP="007656DD">
      <w:pPr>
        <w:spacing w:line="216" w:lineRule="auto"/>
        <w:ind w:firstLine="284"/>
        <w:rPr>
          <w:sz w:val="22"/>
          <w:szCs w:val="22"/>
        </w:rPr>
      </w:pPr>
    </w:p>
    <w:p w:rsidR="007656DD" w:rsidRDefault="007656DD" w:rsidP="007656DD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освітній рівень </w:t>
      </w:r>
      <w:r>
        <w:rPr>
          <w:sz w:val="22"/>
          <w:szCs w:val="22"/>
        </w:rPr>
        <w:tab/>
        <w:t>магістр</w:t>
      </w:r>
    </w:p>
    <w:p w:rsidR="007656DD" w:rsidRDefault="007656DD" w:rsidP="007656DD">
      <w:pPr>
        <w:spacing w:line="216" w:lineRule="auto"/>
        <w:ind w:firstLine="284"/>
        <w:rPr>
          <w:sz w:val="22"/>
          <w:szCs w:val="22"/>
        </w:rPr>
      </w:pPr>
    </w:p>
    <w:p w:rsidR="007656DD" w:rsidRDefault="007656DD" w:rsidP="007656DD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освітня програма </w:t>
      </w:r>
      <w:r>
        <w:rPr>
          <w:sz w:val="22"/>
          <w:szCs w:val="22"/>
        </w:rPr>
        <w:tab/>
        <w:t>«Соціологія»</w:t>
      </w:r>
    </w:p>
    <w:p w:rsidR="007656DD" w:rsidRDefault="007656DD" w:rsidP="007656DD">
      <w:pPr>
        <w:spacing w:line="216" w:lineRule="auto"/>
        <w:ind w:firstLine="284"/>
        <w:rPr>
          <w:sz w:val="22"/>
          <w:szCs w:val="22"/>
        </w:rPr>
      </w:pPr>
    </w:p>
    <w:p w:rsidR="007656DD" w:rsidRPr="007656DD" w:rsidRDefault="007656DD" w:rsidP="007656DD">
      <w:pPr>
        <w:spacing w:line="216" w:lineRule="auto"/>
        <w:ind w:firstLine="284"/>
        <w:rPr>
          <w:rFonts w:ascii="Times New Roman CYR" w:hAnsi="Times New Roman CYR" w:cs="Times New Roman CYR"/>
          <w:szCs w:val="28"/>
          <w:lang w:eastAsia="uk-UA"/>
        </w:rPr>
      </w:pPr>
      <w:r>
        <w:rPr>
          <w:sz w:val="22"/>
          <w:szCs w:val="22"/>
        </w:rPr>
        <w:t xml:space="preserve">спеціалізація </w:t>
      </w:r>
      <w:r>
        <w:rPr>
          <w:sz w:val="22"/>
          <w:szCs w:val="22"/>
        </w:rPr>
        <w:tab/>
      </w:r>
      <w:r w:rsidRPr="007656DD">
        <w:rPr>
          <w:sz w:val="22"/>
          <w:szCs w:val="22"/>
        </w:rPr>
        <w:t>"Соціологічна експертиза політики"</w:t>
      </w:r>
    </w:p>
    <w:p w:rsidR="007656DD" w:rsidRDefault="007656DD" w:rsidP="007656DD">
      <w:pPr>
        <w:spacing w:line="216" w:lineRule="auto"/>
        <w:ind w:firstLine="284"/>
        <w:rPr>
          <w:sz w:val="22"/>
          <w:szCs w:val="22"/>
        </w:rPr>
      </w:pPr>
    </w:p>
    <w:p w:rsidR="00772B23" w:rsidRPr="007656DD" w:rsidRDefault="00772B23" w:rsidP="007656DD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7656DD">
        <w:rPr>
          <w:sz w:val="22"/>
          <w:szCs w:val="22"/>
        </w:rPr>
        <w:tab/>
      </w:r>
      <w:proofErr w:type="spellStart"/>
      <w:r w:rsidR="007656DD" w:rsidRPr="007656DD">
        <w:rPr>
          <w:sz w:val="22"/>
          <w:szCs w:val="22"/>
        </w:rPr>
        <w:t>вибіркова</w:t>
      </w:r>
      <w:r w:rsidRPr="007656DD">
        <w:rPr>
          <w:sz w:val="22"/>
          <w:szCs w:val="22"/>
        </w:rPr>
        <w:t>а</w:t>
      </w:r>
      <w:proofErr w:type="spellEnd"/>
    </w:p>
    <w:p w:rsidR="006777FA" w:rsidRPr="006D4378" w:rsidRDefault="006777FA" w:rsidP="006973FA">
      <w:pPr>
        <w:spacing w:before="40" w:line="216" w:lineRule="auto"/>
        <w:ind w:left="3969"/>
        <w:jc w:val="both"/>
        <w:rPr>
          <w:sz w:val="24"/>
          <w:lang w:val="ru-RU"/>
        </w:rPr>
      </w:pPr>
      <w:r w:rsidRPr="002D00C6">
        <w:rPr>
          <w:sz w:val="24"/>
        </w:rPr>
        <w:t xml:space="preserve">Форма навчання </w:t>
      </w:r>
      <w:r w:rsidRPr="002D00C6">
        <w:rPr>
          <w:sz w:val="24"/>
        </w:rPr>
        <w:tab/>
      </w:r>
      <w:r w:rsidRPr="002D00C6">
        <w:rPr>
          <w:sz w:val="24"/>
        </w:rPr>
        <w:tab/>
      </w:r>
      <w:r w:rsidRPr="002D00C6">
        <w:rPr>
          <w:sz w:val="24"/>
        </w:rPr>
        <w:tab/>
      </w:r>
      <w:r w:rsidR="002E51F3">
        <w:rPr>
          <w:b/>
          <w:szCs w:val="28"/>
        </w:rPr>
        <w:t>денна</w:t>
      </w:r>
    </w:p>
    <w:p w:rsidR="00987379" w:rsidRPr="000F241B" w:rsidRDefault="00987379" w:rsidP="006973FA">
      <w:pPr>
        <w:spacing w:before="40" w:line="216" w:lineRule="auto"/>
        <w:ind w:left="3969"/>
        <w:rPr>
          <w:sz w:val="24"/>
          <w:u w:val="single"/>
        </w:rPr>
      </w:pPr>
      <w:r>
        <w:rPr>
          <w:sz w:val="24"/>
        </w:rPr>
        <w:t xml:space="preserve">Навчальний рік </w:t>
      </w:r>
      <w:r w:rsidRPr="002D00C6">
        <w:rPr>
          <w:sz w:val="24"/>
        </w:rPr>
        <w:tab/>
      </w:r>
      <w:r w:rsidRPr="002D00C6">
        <w:rPr>
          <w:sz w:val="24"/>
        </w:rPr>
        <w:tab/>
      </w:r>
      <w:r w:rsidRPr="002D00C6">
        <w:rPr>
          <w:sz w:val="24"/>
        </w:rPr>
        <w:tab/>
      </w:r>
      <w:r w:rsidRPr="002D00C6">
        <w:rPr>
          <w:sz w:val="24"/>
        </w:rPr>
        <w:tab/>
      </w:r>
      <w:r w:rsidR="000F241B" w:rsidRPr="000F241B">
        <w:rPr>
          <w:sz w:val="24"/>
          <w:u w:val="single"/>
        </w:rPr>
        <w:t>201</w:t>
      </w:r>
      <w:r w:rsidR="0082687F">
        <w:rPr>
          <w:sz w:val="24"/>
          <w:u w:val="single"/>
        </w:rPr>
        <w:t>8</w:t>
      </w:r>
      <w:r w:rsidR="000F241B" w:rsidRPr="000F241B">
        <w:rPr>
          <w:sz w:val="24"/>
          <w:u w:val="single"/>
        </w:rPr>
        <w:t>/201</w:t>
      </w:r>
      <w:r w:rsidR="0082687F">
        <w:rPr>
          <w:sz w:val="24"/>
          <w:u w:val="single"/>
        </w:rPr>
        <w:t>9</w:t>
      </w:r>
    </w:p>
    <w:p w:rsidR="006777FA" w:rsidRPr="006D4378" w:rsidRDefault="006777FA" w:rsidP="006973FA">
      <w:pPr>
        <w:spacing w:before="40" w:line="216" w:lineRule="auto"/>
        <w:ind w:left="3969"/>
        <w:jc w:val="both"/>
        <w:rPr>
          <w:sz w:val="24"/>
          <w:lang w:val="ru-RU"/>
        </w:rPr>
      </w:pPr>
      <w:r w:rsidRPr="002D00C6">
        <w:rPr>
          <w:sz w:val="24"/>
        </w:rPr>
        <w:t xml:space="preserve">Семестр </w:t>
      </w:r>
      <w:r w:rsidRPr="002D00C6">
        <w:rPr>
          <w:sz w:val="24"/>
        </w:rPr>
        <w:tab/>
      </w:r>
      <w:r w:rsidRPr="002D00C6">
        <w:rPr>
          <w:sz w:val="24"/>
        </w:rPr>
        <w:tab/>
      </w:r>
      <w:r w:rsidRPr="002D00C6">
        <w:rPr>
          <w:sz w:val="24"/>
        </w:rPr>
        <w:tab/>
      </w:r>
      <w:r w:rsidRPr="002D00C6">
        <w:rPr>
          <w:sz w:val="24"/>
        </w:rPr>
        <w:tab/>
      </w:r>
      <w:r w:rsidRPr="002D00C6">
        <w:rPr>
          <w:sz w:val="24"/>
        </w:rPr>
        <w:tab/>
      </w:r>
      <w:r w:rsidR="004710A1">
        <w:rPr>
          <w:sz w:val="24"/>
        </w:rPr>
        <w:t>3</w:t>
      </w:r>
    </w:p>
    <w:p w:rsidR="006777FA" w:rsidRPr="006D4378" w:rsidRDefault="006777FA" w:rsidP="006973FA">
      <w:pPr>
        <w:spacing w:before="40" w:line="216" w:lineRule="auto"/>
        <w:ind w:left="3969"/>
        <w:jc w:val="both"/>
        <w:rPr>
          <w:sz w:val="24"/>
          <w:lang w:val="ru-RU"/>
        </w:rPr>
      </w:pPr>
      <w:r w:rsidRPr="002D00C6">
        <w:rPr>
          <w:sz w:val="24"/>
        </w:rPr>
        <w:t>Кількість кредитів ЕСТ</w:t>
      </w:r>
      <w:r w:rsidRPr="002D00C6">
        <w:rPr>
          <w:sz w:val="24"/>
          <w:lang w:val="en-US"/>
        </w:rPr>
        <w:t>S</w:t>
      </w:r>
      <w:r w:rsidRPr="002D00C6">
        <w:rPr>
          <w:sz w:val="24"/>
        </w:rPr>
        <w:t xml:space="preserve"> </w:t>
      </w:r>
      <w:r w:rsidRPr="002D00C6">
        <w:rPr>
          <w:b/>
          <w:szCs w:val="28"/>
        </w:rPr>
        <w:tab/>
      </w:r>
      <w:r w:rsidRPr="002D00C6">
        <w:rPr>
          <w:b/>
          <w:szCs w:val="28"/>
        </w:rPr>
        <w:tab/>
      </w:r>
      <w:r w:rsidR="002E51F3">
        <w:rPr>
          <w:b/>
          <w:szCs w:val="28"/>
        </w:rPr>
        <w:t>4</w:t>
      </w:r>
    </w:p>
    <w:p w:rsidR="00772B23" w:rsidRDefault="006777FA" w:rsidP="006973FA">
      <w:pPr>
        <w:spacing w:line="204" w:lineRule="auto"/>
        <w:ind w:left="3969"/>
        <w:jc w:val="both"/>
        <w:rPr>
          <w:sz w:val="24"/>
        </w:rPr>
      </w:pPr>
      <w:r w:rsidRPr="002D00C6">
        <w:rPr>
          <w:sz w:val="24"/>
        </w:rPr>
        <w:t>Мова викладання</w:t>
      </w:r>
      <w:r w:rsidR="00772B23">
        <w:rPr>
          <w:sz w:val="24"/>
        </w:rPr>
        <w:t xml:space="preserve">, навчання </w:t>
      </w:r>
    </w:p>
    <w:p w:rsidR="006777FA" w:rsidRPr="002D00C6" w:rsidRDefault="00772B23" w:rsidP="006A55D8">
      <w:pPr>
        <w:spacing w:line="204" w:lineRule="auto"/>
        <w:ind w:left="3969"/>
        <w:jc w:val="both"/>
        <w:rPr>
          <w:sz w:val="24"/>
        </w:rPr>
      </w:pPr>
      <w:r>
        <w:rPr>
          <w:sz w:val="24"/>
        </w:rPr>
        <w:t xml:space="preserve">та оцінювання </w:t>
      </w:r>
      <w:r w:rsidR="006777FA" w:rsidRPr="002D00C6">
        <w:rPr>
          <w:sz w:val="24"/>
        </w:rPr>
        <w:tab/>
      </w:r>
      <w:r w:rsidR="006D4378" w:rsidRPr="00772B23"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 w:rsidR="002E51F3">
        <w:rPr>
          <w:b/>
          <w:szCs w:val="28"/>
        </w:rPr>
        <w:t>українська</w:t>
      </w:r>
    </w:p>
    <w:p w:rsidR="006777FA" w:rsidRPr="002E51F3" w:rsidRDefault="006777FA" w:rsidP="006973FA">
      <w:pPr>
        <w:spacing w:before="40" w:line="216" w:lineRule="auto"/>
        <w:ind w:left="3969"/>
        <w:jc w:val="both"/>
        <w:rPr>
          <w:b/>
          <w:bCs/>
          <w:sz w:val="24"/>
          <w:lang w:val="ru-RU"/>
        </w:rPr>
      </w:pPr>
      <w:r w:rsidRPr="002D00C6">
        <w:rPr>
          <w:sz w:val="24"/>
        </w:rPr>
        <w:t xml:space="preserve">Форма заключного контролю </w:t>
      </w:r>
      <w:r w:rsidRPr="002D00C6">
        <w:rPr>
          <w:sz w:val="24"/>
        </w:rPr>
        <w:tab/>
      </w:r>
      <w:r w:rsidR="006D4378" w:rsidRPr="00772B23">
        <w:rPr>
          <w:sz w:val="24"/>
          <w:lang w:val="ru-RU"/>
        </w:rPr>
        <w:tab/>
      </w:r>
      <w:proofErr w:type="spellStart"/>
      <w:r w:rsidR="002E51F3" w:rsidRPr="002E51F3">
        <w:rPr>
          <w:b/>
          <w:bCs/>
          <w:sz w:val="24"/>
          <w:lang w:val="ru-RU"/>
        </w:rPr>
        <w:t>іспит</w:t>
      </w:r>
      <w:proofErr w:type="spellEnd"/>
    </w:p>
    <w:p w:rsidR="006777FA" w:rsidRPr="002D00C6" w:rsidRDefault="006777FA" w:rsidP="006777FA">
      <w:pPr>
        <w:spacing w:before="80"/>
        <w:ind w:left="5103"/>
        <w:jc w:val="both"/>
        <w:rPr>
          <w:sz w:val="24"/>
        </w:rPr>
      </w:pPr>
    </w:p>
    <w:p w:rsidR="00D42267" w:rsidRDefault="00D42267" w:rsidP="00156C9C">
      <w:pPr>
        <w:ind w:firstLine="709"/>
        <w:rPr>
          <w:sz w:val="24"/>
        </w:rPr>
      </w:pPr>
    </w:p>
    <w:p w:rsidR="006777FA" w:rsidRDefault="006777FA" w:rsidP="00156C9C">
      <w:pPr>
        <w:ind w:firstLine="709"/>
        <w:rPr>
          <w:sz w:val="24"/>
        </w:rPr>
      </w:pPr>
      <w:r w:rsidRPr="002D00C6">
        <w:rPr>
          <w:sz w:val="24"/>
        </w:rPr>
        <w:t>Викладач</w:t>
      </w:r>
      <w:r w:rsidRPr="002E51F3">
        <w:rPr>
          <w:b/>
          <w:bCs/>
          <w:sz w:val="24"/>
        </w:rPr>
        <w:t>:</w:t>
      </w:r>
      <w:r w:rsidR="002E51F3" w:rsidRPr="002E51F3">
        <w:rPr>
          <w:b/>
          <w:bCs/>
          <w:sz w:val="24"/>
        </w:rPr>
        <w:t xml:space="preserve">   професор Куценко О.Д.</w:t>
      </w:r>
      <w:r w:rsidR="002E51F3">
        <w:rPr>
          <w:sz w:val="24"/>
        </w:rPr>
        <w:t xml:space="preserve">                  </w:t>
      </w:r>
      <w:r w:rsidRPr="002D00C6">
        <w:rPr>
          <w:sz w:val="24"/>
        </w:rPr>
        <w:t xml:space="preserve"> </w:t>
      </w:r>
    </w:p>
    <w:p w:rsidR="00D42267" w:rsidRPr="002D00C6" w:rsidRDefault="00D42267" w:rsidP="00156C9C">
      <w:pPr>
        <w:ind w:firstLine="709"/>
        <w:rPr>
          <w:i/>
          <w:sz w:val="16"/>
          <w:szCs w:val="16"/>
        </w:rPr>
      </w:pPr>
    </w:p>
    <w:p w:rsidR="006777FA" w:rsidRPr="002D00C6" w:rsidRDefault="006777FA" w:rsidP="006777FA">
      <w:pPr>
        <w:jc w:val="center"/>
        <w:rPr>
          <w:i/>
          <w:sz w:val="16"/>
          <w:szCs w:val="16"/>
        </w:rPr>
      </w:pPr>
    </w:p>
    <w:p w:rsidR="006777FA" w:rsidRPr="000F241B" w:rsidRDefault="00987379" w:rsidP="006973FA">
      <w:pPr>
        <w:ind w:left="1985"/>
        <w:jc w:val="both"/>
        <w:rPr>
          <w:sz w:val="22"/>
          <w:szCs w:val="22"/>
        </w:rPr>
      </w:pPr>
      <w:r w:rsidRPr="000F241B">
        <w:rPr>
          <w:sz w:val="22"/>
          <w:szCs w:val="22"/>
        </w:rPr>
        <w:t>Пролонговано</w:t>
      </w:r>
      <w:r w:rsidR="000F241B" w:rsidRPr="000F241B">
        <w:rPr>
          <w:sz w:val="22"/>
          <w:szCs w:val="22"/>
        </w:rPr>
        <w:t>:</w:t>
      </w:r>
      <w:r w:rsidRPr="000F241B">
        <w:rPr>
          <w:sz w:val="22"/>
          <w:szCs w:val="22"/>
        </w:rPr>
        <w:t xml:space="preserve"> на </w:t>
      </w:r>
      <w:r w:rsidR="006B7BC6" w:rsidRPr="000F241B">
        <w:rPr>
          <w:sz w:val="22"/>
          <w:szCs w:val="22"/>
        </w:rPr>
        <w:t xml:space="preserve">20__/20__ </w:t>
      </w:r>
      <w:proofErr w:type="spellStart"/>
      <w:r w:rsidR="006B7BC6" w:rsidRPr="000F241B">
        <w:rPr>
          <w:sz w:val="22"/>
          <w:szCs w:val="22"/>
        </w:rPr>
        <w:t>н.р</w:t>
      </w:r>
      <w:proofErr w:type="spellEnd"/>
      <w:r w:rsidR="006B7BC6" w:rsidRPr="000F241B">
        <w:rPr>
          <w:sz w:val="22"/>
          <w:szCs w:val="22"/>
        </w:rPr>
        <w:t xml:space="preserve">. </w:t>
      </w:r>
      <w:r w:rsidR="006777FA" w:rsidRPr="000F241B">
        <w:rPr>
          <w:sz w:val="22"/>
          <w:szCs w:val="22"/>
        </w:rPr>
        <w:t>_________</w:t>
      </w:r>
      <w:r w:rsidR="006B7BC6" w:rsidRPr="000F241B">
        <w:rPr>
          <w:sz w:val="22"/>
          <w:szCs w:val="22"/>
        </w:rPr>
        <w:t>_</w:t>
      </w:r>
      <w:r w:rsidR="000F241B" w:rsidRPr="000F241B">
        <w:rPr>
          <w:sz w:val="22"/>
          <w:szCs w:val="22"/>
        </w:rPr>
        <w:t>(___________) «__»___</w:t>
      </w:r>
      <w:r w:rsidR="000F241B">
        <w:rPr>
          <w:sz w:val="22"/>
          <w:szCs w:val="22"/>
        </w:rPr>
        <w:t xml:space="preserve"> </w:t>
      </w:r>
      <w:r w:rsidR="000F241B" w:rsidRPr="000F241B">
        <w:rPr>
          <w:sz w:val="22"/>
          <w:szCs w:val="22"/>
        </w:rPr>
        <w:t>20__р.</w:t>
      </w:r>
    </w:p>
    <w:p w:rsidR="006B7BC6" w:rsidRPr="000F241B" w:rsidRDefault="000F241B" w:rsidP="001911AD">
      <w:pPr>
        <w:ind w:left="4820"/>
        <w:jc w:val="center"/>
        <w:rPr>
          <w:sz w:val="22"/>
          <w:szCs w:val="22"/>
          <w:vertAlign w:val="superscript"/>
        </w:rPr>
      </w:pPr>
      <w:r w:rsidRPr="000F241B">
        <w:rPr>
          <w:sz w:val="22"/>
          <w:szCs w:val="22"/>
          <w:vertAlign w:val="superscript"/>
        </w:rPr>
        <w:t>(підпис, ПІБ, дата)</w:t>
      </w:r>
    </w:p>
    <w:p w:rsidR="00156C9C" w:rsidRPr="000F241B" w:rsidRDefault="00156C9C" w:rsidP="006973FA">
      <w:pPr>
        <w:ind w:left="3544"/>
        <w:jc w:val="both"/>
        <w:rPr>
          <w:sz w:val="22"/>
          <w:szCs w:val="22"/>
        </w:rPr>
      </w:pPr>
      <w:r w:rsidRPr="000F241B">
        <w:rPr>
          <w:sz w:val="22"/>
          <w:szCs w:val="22"/>
        </w:rPr>
        <w:t xml:space="preserve">на 20__/20__ </w:t>
      </w:r>
      <w:proofErr w:type="spellStart"/>
      <w:r w:rsidRPr="000F241B">
        <w:rPr>
          <w:sz w:val="22"/>
          <w:szCs w:val="22"/>
        </w:rPr>
        <w:t>н.р</w:t>
      </w:r>
      <w:proofErr w:type="spellEnd"/>
      <w:r w:rsidRPr="000F241B">
        <w:rPr>
          <w:sz w:val="22"/>
          <w:szCs w:val="22"/>
        </w:rPr>
        <w:t>. __________(___________) «__»___</w:t>
      </w:r>
      <w:r>
        <w:rPr>
          <w:sz w:val="22"/>
          <w:szCs w:val="22"/>
        </w:rPr>
        <w:t xml:space="preserve"> </w:t>
      </w:r>
      <w:r w:rsidRPr="000F241B">
        <w:rPr>
          <w:sz w:val="22"/>
          <w:szCs w:val="22"/>
        </w:rPr>
        <w:t>20__р.</w:t>
      </w:r>
    </w:p>
    <w:p w:rsidR="00156C9C" w:rsidRPr="000F241B" w:rsidRDefault="00156C9C" w:rsidP="006973FA">
      <w:pPr>
        <w:ind w:left="3544"/>
        <w:jc w:val="center"/>
        <w:rPr>
          <w:sz w:val="22"/>
          <w:szCs w:val="22"/>
          <w:vertAlign w:val="superscript"/>
        </w:rPr>
      </w:pPr>
      <w:r w:rsidRPr="000F241B">
        <w:rPr>
          <w:sz w:val="22"/>
          <w:szCs w:val="22"/>
          <w:vertAlign w:val="superscript"/>
        </w:rPr>
        <w:t>(підпис, ПІБ, дата)</w:t>
      </w:r>
    </w:p>
    <w:p w:rsidR="00156C9C" w:rsidRPr="000F241B" w:rsidRDefault="00156C9C" w:rsidP="006973FA">
      <w:pPr>
        <w:ind w:left="3544"/>
        <w:jc w:val="both"/>
        <w:rPr>
          <w:sz w:val="22"/>
          <w:szCs w:val="22"/>
        </w:rPr>
      </w:pPr>
      <w:r w:rsidRPr="000F241B">
        <w:rPr>
          <w:sz w:val="22"/>
          <w:szCs w:val="22"/>
        </w:rPr>
        <w:t xml:space="preserve">на 20__/20__ </w:t>
      </w:r>
      <w:proofErr w:type="spellStart"/>
      <w:r w:rsidRPr="000F241B">
        <w:rPr>
          <w:sz w:val="22"/>
          <w:szCs w:val="22"/>
        </w:rPr>
        <w:t>н.р</w:t>
      </w:r>
      <w:proofErr w:type="spellEnd"/>
      <w:r w:rsidRPr="000F241B">
        <w:rPr>
          <w:sz w:val="22"/>
          <w:szCs w:val="22"/>
        </w:rPr>
        <w:t>. __________(___________) «__»___</w:t>
      </w:r>
      <w:r>
        <w:rPr>
          <w:sz w:val="22"/>
          <w:szCs w:val="22"/>
        </w:rPr>
        <w:t xml:space="preserve"> </w:t>
      </w:r>
      <w:r w:rsidRPr="000F241B">
        <w:rPr>
          <w:sz w:val="22"/>
          <w:szCs w:val="22"/>
        </w:rPr>
        <w:t>20__р.</w:t>
      </w:r>
    </w:p>
    <w:p w:rsidR="00156C9C" w:rsidRPr="000F241B" w:rsidRDefault="00156C9C" w:rsidP="006973FA">
      <w:pPr>
        <w:ind w:left="3544"/>
        <w:jc w:val="center"/>
        <w:rPr>
          <w:sz w:val="22"/>
          <w:szCs w:val="22"/>
          <w:vertAlign w:val="superscript"/>
        </w:rPr>
      </w:pPr>
      <w:r w:rsidRPr="000F241B">
        <w:rPr>
          <w:sz w:val="22"/>
          <w:szCs w:val="22"/>
          <w:vertAlign w:val="superscript"/>
        </w:rPr>
        <w:t>(підпис, ПІБ, дата)</w:t>
      </w:r>
    </w:p>
    <w:p w:rsidR="000F241B" w:rsidRPr="000F241B" w:rsidRDefault="000F241B" w:rsidP="000F241B">
      <w:pPr>
        <w:ind w:left="3119" w:firstLine="425"/>
        <w:jc w:val="center"/>
        <w:rPr>
          <w:sz w:val="24"/>
          <w:vertAlign w:val="superscript"/>
        </w:rPr>
      </w:pPr>
    </w:p>
    <w:p w:rsidR="00D42267" w:rsidRDefault="00D42267" w:rsidP="007656DD">
      <w:pPr>
        <w:jc w:val="center"/>
      </w:pPr>
    </w:p>
    <w:p w:rsidR="006777FA" w:rsidRPr="006B7BC6" w:rsidRDefault="006777FA" w:rsidP="007656DD">
      <w:pPr>
        <w:jc w:val="center"/>
      </w:pPr>
      <w:r w:rsidRPr="002D00C6">
        <w:t>КИЇВ – 201</w:t>
      </w:r>
      <w:r w:rsidR="004710A1">
        <w:t>8</w:t>
      </w:r>
    </w:p>
    <w:p w:rsidR="003A5D7F" w:rsidRPr="00D42267" w:rsidRDefault="009005D3">
      <w:pPr>
        <w:spacing w:before="240"/>
        <w:rPr>
          <w:noProof/>
          <w:sz w:val="22"/>
          <w:szCs w:val="22"/>
        </w:rPr>
      </w:pPr>
      <w:bookmarkStart w:id="0" w:name="_GoBack"/>
      <w:bookmarkEnd w:id="0"/>
      <w:r w:rsidRPr="00D42267">
        <w:rPr>
          <w:noProof/>
          <w:sz w:val="22"/>
          <w:szCs w:val="22"/>
        </w:rPr>
        <w:lastRenderedPageBreak/>
        <w:t>Розробник:</w:t>
      </w:r>
      <w:r w:rsidR="003A5D7F" w:rsidRPr="00D42267">
        <w:rPr>
          <w:noProof/>
          <w:sz w:val="22"/>
          <w:szCs w:val="22"/>
        </w:rPr>
        <w:tab/>
      </w:r>
      <w:r w:rsidR="00D42267" w:rsidRPr="00D42267">
        <w:rPr>
          <w:i/>
          <w:noProof/>
          <w:sz w:val="22"/>
          <w:szCs w:val="22"/>
        </w:rPr>
        <w:t>Куценко Ольга Дмитрівна – доктор соціологічних наук, професор, завідувач кафедри соціальних структур та соціальних відносин</w:t>
      </w:r>
    </w:p>
    <w:p w:rsidR="003A5D7F" w:rsidRPr="00D42267" w:rsidRDefault="003A5D7F">
      <w:pPr>
        <w:jc w:val="both"/>
        <w:rPr>
          <w:sz w:val="22"/>
          <w:szCs w:val="22"/>
        </w:rPr>
      </w:pPr>
    </w:p>
    <w:p w:rsidR="003A5D7F" w:rsidRPr="002D00C6" w:rsidRDefault="003A5D7F">
      <w:pPr>
        <w:jc w:val="both"/>
        <w:rPr>
          <w:sz w:val="22"/>
          <w:szCs w:val="22"/>
        </w:rPr>
      </w:pPr>
    </w:p>
    <w:p w:rsidR="003A5D7F" w:rsidRPr="002D00C6" w:rsidRDefault="003A5D7F">
      <w:pPr>
        <w:jc w:val="both"/>
        <w:rPr>
          <w:sz w:val="22"/>
          <w:szCs w:val="22"/>
        </w:rPr>
      </w:pPr>
    </w:p>
    <w:p w:rsidR="003A5D7F" w:rsidRPr="002D00C6" w:rsidRDefault="002019F7">
      <w:pPr>
        <w:ind w:left="4536"/>
        <w:rPr>
          <w:spacing w:val="-6"/>
          <w:sz w:val="24"/>
        </w:rPr>
      </w:pPr>
      <w:r w:rsidRPr="002D00C6">
        <w:rPr>
          <w:spacing w:val="-6"/>
          <w:sz w:val="24"/>
        </w:rPr>
        <w:t>ЗАТВЕРДЖЕНО</w:t>
      </w:r>
    </w:p>
    <w:p w:rsidR="003A5D7F" w:rsidRPr="002D00C6" w:rsidRDefault="003A5D7F">
      <w:pPr>
        <w:ind w:left="4536"/>
        <w:jc w:val="both"/>
        <w:rPr>
          <w:sz w:val="24"/>
        </w:rPr>
      </w:pPr>
      <w:r w:rsidRPr="002D00C6">
        <w:rPr>
          <w:sz w:val="24"/>
        </w:rPr>
        <w:t>Зав. кафедри ______________________________</w:t>
      </w:r>
    </w:p>
    <w:p w:rsidR="003A5D7F" w:rsidRPr="002D00C6" w:rsidRDefault="003A5D7F">
      <w:pPr>
        <w:spacing w:before="120"/>
        <w:ind w:left="4536"/>
        <w:jc w:val="both"/>
        <w:rPr>
          <w:sz w:val="24"/>
        </w:rPr>
      </w:pPr>
      <w:r w:rsidRPr="002D00C6">
        <w:rPr>
          <w:sz w:val="24"/>
        </w:rPr>
        <w:t>__________________</w:t>
      </w:r>
      <w:r w:rsidR="00462545" w:rsidRPr="00462545">
        <w:rPr>
          <w:sz w:val="24"/>
          <w:lang w:val="ru-RU"/>
        </w:rPr>
        <w:t xml:space="preserve">   </w:t>
      </w:r>
      <w:r w:rsidRPr="002D00C6">
        <w:rPr>
          <w:sz w:val="24"/>
        </w:rPr>
        <w:t xml:space="preserve"> (</w:t>
      </w:r>
      <w:r w:rsidR="00462545">
        <w:rPr>
          <w:sz w:val="24"/>
        </w:rPr>
        <w:t>_________________</w:t>
      </w:r>
      <w:r w:rsidR="00C72746" w:rsidRPr="002D00C6">
        <w:rPr>
          <w:sz w:val="24"/>
        </w:rPr>
        <w:t>_</w:t>
      </w:r>
      <w:r w:rsidRPr="002D00C6">
        <w:rPr>
          <w:sz w:val="24"/>
        </w:rPr>
        <w:t>)</w:t>
      </w:r>
    </w:p>
    <w:p w:rsidR="003A5D7F" w:rsidRPr="002D00C6" w:rsidRDefault="003A5D7F" w:rsidP="002019F7">
      <w:pPr>
        <w:ind w:left="4962"/>
        <w:rPr>
          <w:sz w:val="16"/>
          <w:szCs w:val="16"/>
        </w:rPr>
      </w:pPr>
      <w:r w:rsidRPr="002D00C6">
        <w:rPr>
          <w:sz w:val="16"/>
          <w:szCs w:val="16"/>
        </w:rPr>
        <w:t>(підпис)</w:t>
      </w:r>
      <w:r w:rsidRPr="002D00C6">
        <w:rPr>
          <w:sz w:val="16"/>
          <w:szCs w:val="16"/>
        </w:rPr>
        <w:tab/>
      </w:r>
      <w:r w:rsidRPr="002D00C6">
        <w:rPr>
          <w:sz w:val="16"/>
          <w:szCs w:val="16"/>
        </w:rPr>
        <w:tab/>
      </w:r>
      <w:r w:rsidR="00C72746" w:rsidRPr="002D00C6">
        <w:rPr>
          <w:sz w:val="16"/>
          <w:szCs w:val="16"/>
        </w:rPr>
        <w:tab/>
      </w:r>
      <w:r w:rsidR="002019F7">
        <w:rPr>
          <w:sz w:val="16"/>
          <w:szCs w:val="16"/>
        </w:rPr>
        <w:t xml:space="preserve">       </w:t>
      </w:r>
      <w:r w:rsidRPr="002D00C6">
        <w:rPr>
          <w:sz w:val="16"/>
          <w:szCs w:val="16"/>
        </w:rPr>
        <w:t>(прізвище та ініціали)</w:t>
      </w:r>
    </w:p>
    <w:p w:rsidR="003A5D7F" w:rsidRPr="002D00C6" w:rsidRDefault="003A5D7F">
      <w:pPr>
        <w:ind w:left="4536"/>
        <w:jc w:val="both"/>
        <w:rPr>
          <w:sz w:val="22"/>
          <w:szCs w:val="22"/>
        </w:rPr>
      </w:pPr>
    </w:p>
    <w:p w:rsidR="003A5D7F" w:rsidRPr="002019F7" w:rsidRDefault="003A5D7F">
      <w:pPr>
        <w:ind w:left="4536"/>
        <w:jc w:val="both"/>
        <w:rPr>
          <w:sz w:val="24"/>
        </w:rPr>
      </w:pPr>
      <w:r w:rsidRPr="002D00C6">
        <w:rPr>
          <w:sz w:val="24"/>
          <w:lang w:eastAsia="uk-UA"/>
        </w:rPr>
        <w:t>Прото</w:t>
      </w:r>
      <w:r w:rsidR="00462545">
        <w:rPr>
          <w:sz w:val="24"/>
          <w:lang w:eastAsia="uk-UA"/>
        </w:rPr>
        <w:t xml:space="preserve">кол № ___ від «____» </w:t>
      </w:r>
      <w:r w:rsidR="004710A1">
        <w:rPr>
          <w:sz w:val="24"/>
          <w:lang w:eastAsia="uk-UA"/>
        </w:rPr>
        <w:t>______</w:t>
      </w:r>
      <w:r w:rsidR="00D42267">
        <w:rPr>
          <w:sz w:val="24"/>
          <w:lang w:eastAsia="uk-UA"/>
        </w:rPr>
        <w:t xml:space="preserve"> </w:t>
      </w:r>
      <w:r w:rsidRPr="002D00C6">
        <w:rPr>
          <w:sz w:val="24"/>
          <w:lang w:eastAsia="uk-UA"/>
        </w:rPr>
        <w:t xml:space="preserve"> 20</w:t>
      </w:r>
      <w:r w:rsidR="00D42267">
        <w:rPr>
          <w:sz w:val="24"/>
          <w:lang w:eastAsia="uk-UA"/>
        </w:rPr>
        <w:t>1</w:t>
      </w:r>
      <w:r w:rsidR="004710A1">
        <w:rPr>
          <w:sz w:val="24"/>
          <w:lang w:eastAsia="uk-UA"/>
        </w:rPr>
        <w:t>8</w:t>
      </w:r>
      <w:r w:rsidR="00462545">
        <w:rPr>
          <w:sz w:val="24"/>
          <w:lang w:eastAsia="uk-UA"/>
        </w:rPr>
        <w:t xml:space="preserve"> р</w:t>
      </w:r>
      <w:r w:rsidR="00462545" w:rsidRPr="002019F7">
        <w:rPr>
          <w:sz w:val="24"/>
          <w:lang w:eastAsia="uk-UA"/>
        </w:rPr>
        <w:t>.</w:t>
      </w:r>
    </w:p>
    <w:p w:rsidR="003A5D7F" w:rsidRPr="002D00C6" w:rsidRDefault="003A5D7F">
      <w:pPr>
        <w:jc w:val="both"/>
        <w:rPr>
          <w:sz w:val="24"/>
        </w:rPr>
      </w:pPr>
    </w:p>
    <w:p w:rsidR="003A5D7F" w:rsidRPr="002D00C6" w:rsidRDefault="003A5D7F">
      <w:pPr>
        <w:jc w:val="both"/>
        <w:rPr>
          <w:sz w:val="24"/>
        </w:rPr>
      </w:pPr>
    </w:p>
    <w:p w:rsidR="003A5D7F" w:rsidRPr="002D00C6" w:rsidRDefault="003A5D7F">
      <w:pPr>
        <w:jc w:val="both"/>
        <w:rPr>
          <w:sz w:val="24"/>
        </w:rPr>
      </w:pPr>
    </w:p>
    <w:p w:rsidR="003A5D7F" w:rsidRPr="002D00C6" w:rsidRDefault="003A5D7F">
      <w:pPr>
        <w:jc w:val="both"/>
        <w:rPr>
          <w:sz w:val="24"/>
        </w:rPr>
      </w:pPr>
    </w:p>
    <w:p w:rsidR="00D42267" w:rsidRDefault="009005D3" w:rsidP="005266D2">
      <w:pPr>
        <w:jc w:val="both"/>
        <w:rPr>
          <w:sz w:val="24"/>
        </w:rPr>
      </w:pPr>
      <w:r w:rsidRPr="002D00C6">
        <w:rPr>
          <w:sz w:val="24"/>
        </w:rPr>
        <w:t>Схвалено науково - методичною комісією факультету</w:t>
      </w:r>
    </w:p>
    <w:p w:rsidR="00C72746" w:rsidRPr="002D00C6" w:rsidRDefault="00C72746" w:rsidP="005266D2">
      <w:pPr>
        <w:jc w:val="both"/>
        <w:rPr>
          <w:sz w:val="26"/>
          <w:szCs w:val="26"/>
        </w:rPr>
      </w:pPr>
      <w:r w:rsidRPr="002D00C6">
        <w:rPr>
          <w:sz w:val="26"/>
          <w:szCs w:val="26"/>
        </w:rPr>
        <w:t xml:space="preserve"> _</w:t>
      </w:r>
      <w:r w:rsidR="002577F8" w:rsidRPr="002D00C6">
        <w:rPr>
          <w:sz w:val="26"/>
          <w:szCs w:val="26"/>
        </w:rPr>
        <w:t>_____________________________</w:t>
      </w:r>
      <w:r w:rsidRPr="002D00C6">
        <w:rPr>
          <w:sz w:val="26"/>
          <w:szCs w:val="26"/>
        </w:rPr>
        <w:t>___________________________</w:t>
      </w:r>
      <w:r w:rsidR="00851942" w:rsidRPr="002D00C6">
        <w:rPr>
          <w:sz w:val="26"/>
          <w:szCs w:val="26"/>
        </w:rPr>
        <w:t>_______</w:t>
      </w:r>
    </w:p>
    <w:p w:rsidR="003A5D7F" w:rsidRPr="002D00C6" w:rsidRDefault="003A5D7F">
      <w:pPr>
        <w:jc w:val="both"/>
        <w:rPr>
          <w:sz w:val="24"/>
        </w:rPr>
      </w:pPr>
    </w:p>
    <w:p w:rsidR="002577F8" w:rsidRPr="002D00C6" w:rsidRDefault="002577F8">
      <w:pPr>
        <w:jc w:val="both"/>
        <w:rPr>
          <w:sz w:val="24"/>
        </w:rPr>
      </w:pPr>
    </w:p>
    <w:p w:rsidR="003A5D7F" w:rsidRPr="002D00C6" w:rsidRDefault="003A5D7F">
      <w:pPr>
        <w:jc w:val="both"/>
        <w:rPr>
          <w:sz w:val="24"/>
        </w:rPr>
      </w:pPr>
      <w:r w:rsidRPr="002D00C6">
        <w:rPr>
          <w:sz w:val="24"/>
        </w:rPr>
        <w:t>Протокол від «____» _____________ 20</w:t>
      </w:r>
      <w:r w:rsidR="00D42267">
        <w:rPr>
          <w:sz w:val="24"/>
        </w:rPr>
        <w:t>1</w:t>
      </w:r>
      <w:r w:rsidR="004710A1">
        <w:rPr>
          <w:sz w:val="24"/>
        </w:rPr>
        <w:t>8</w:t>
      </w:r>
      <w:r w:rsidRPr="002D00C6">
        <w:rPr>
          <w:sz w:val="24"/>
        </w:rPr>
        <w:t xml:space="preserve"> року №___</w:t>
      </w:r>
    </w:p>
    <w:p w:rsidR="003A5D7F" w:rsidRPr="002D00C6" w:rsidRDefault="003A5D7F">
      <w:pPr>
        <w:spacing w:before="120"/>
        <w:jc w:val="both"/>
        <w:rPr>
          <w:sz w:val="24"/>
        </w:rPr>
      </w:pPr>
      <w:r w:rsidRPr="002D00C6">
        <w:rPr>
          <w:sz w:val="24"/>
        </w:rPr>
        <w:t xml:space="preserve">Голова науково-методичної комісії </w:t>
      </w:r>
      <w:r w:rsidR="002577F8" w:rsidRPr="002D00C6">
        <w:rPr>
          <w:sz w:val="24"/>
        </w:rPr>
        <w:t xml:space="preserve"> </w:t>
      </w:r>
      <w:r w:rsidRPr="002D00C6">
        <w:rPr>
          <w:sz w:val="24"/>
        </w:rPr>
        <w:t xml:space="preserve">____________________ </w:t>
      </w:r>
      <w:r w:rsidR="00462545" w:rsidRPr="00462545">
        <w:rPr>
          <w:sz w:val="24"/>
          <w:lang w:val="ru-RU"/>
        </w:rPr>
        <w:t xml:space="preserve">  </w:t>
      </w:r>
      <w:r w:rsidRPr="002D00C6">
        <w:rPr>
          <w:sz w:val="24"/>
        </w:rPr>
        <w:t>(</w:t>
      </w:r>
      <w:r w:rsidR="004710A1">
        <w:rPr>
          <w:sz w:val="24"/>
        </w:rPr>
        <w:t>Петренко-Лисак А.М.</w:t>
      </w:r>
      <w:r w:rsidRPr="002D00C6">
        <w:rPr>
          <w:sz w:val="24"/>
        </w:rPr>
        <w:t>)</w:t>
      </w:r>
    </w:p>
    <w:p w:rsidR="003A5D7F" w:rsidRPr="002D00C6" w:rsidRDefault="003A5D7F">
      <w:pPr>
        <w:ind w:left="3828" w:firstLine="420"/>
        <w:rPr>
          <w:sz w:val="16"/>
          <w:szCs w:val="16"/>
        </w:rPr>
      </w:pPr>
      <w:r w:rsidRPr="002D00C6">
        <w:rPr>
          <w:sz w:val="16"/>
          <w:szCs w:val="16"/>
        </w:rPr>
        <w:t>(підпис)</w:t>
      </w:r>
      <w:r w:rsidRPr="002D00C6">
        <w:rPr>
          <w:sz w:val="16"/>
          <w:szCs w:val="16"/>
        </w:rPr>
        <w:tab/>
      </w:r>
      <w:r w:rsidRPr="002D00C6">
        <w:rPr>
          <w:sz w:val="16"/>
          <w:szCs w:val="16"/>
        </w:rPr>
        <w:tab/>
      </w:r>
      <w:r w:rsidR="00462545" w:rsidRPr="00462545">
        <w:rPr>
          <w:sz w:val="16"/>
          <w:szCs w:val="16"/>
          <w:lang w:val="ru-RU"/>
        </w:rPr>
        <w:tab/>
      </w:r>
      <w:r w:rsidR="00462545" w:rsidRPr="00674C9B">
        <w:rPr>
          <w:sz w:val="16"/>
          <w:szCs w:val="16"/>
          <w:lang w:val="ru-RU"/>
        </w:rPr>
        <w:t xml:space="preserve">    </w:t>
      </w:r>
      <w:r w:rsidRPr="002D00C6">
        <w:rPr>
          <w:sz w:val="16"/>
          <w:szCs w:val="16"/>
        </w:rPr>
        <w:t xml:space="preserve"> (прізвище та ініціали)</w:t>
      </w:r>
    </w:p>
    <w:p w:rsidR="002577F8" w:rsidRDefault="00D42267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D42267" w:rsidRPr="002D00C6" w:rsidRDefault="00D42267">
      <w:pPr>
        <w:jc w:val="both"/>
        <w:rPr>
          <w:sz w:val="24"/>
        </w:rPr>
      </w:pPr>
    </w:p>
    <w:p w:rsidR="003A5D7F" w:rsidRPr="002D00C6" w:rsidRDefault="003A5D7F">
      <w:pPr>
        <w:jc w:val="both"/>
        <w:rPr>
          <w:sz w:val="24"/>
        </w:rPr>
      </w:pPr>
      <w:r w:rsidRPr="002D00C6">
        <w:rPr>
          <w:sz w:val="24"/>
        </w:rPr>
        <w:t>«_____» _________________ 20</w:t>
      </w:r>
      <w:r w:rsidR="004710A1">
        <w:rPr>
          <w:sz w:val="24"/>
        </w:rPr>
        <w:t>18</w:t>
      </w:r>
      <w:r w:rsidRPr="002D00C6">
        <w:rPr>
          <w:sz w:val="24"/>
        </w:rPr>
        <w:t xml:space="preserve"> року</w:t>
      </w: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3A5D7F" w:rsidRPr="002D00C6" w:rsidRDefault="003A5D7F">
      <w:pPr>
        <w:jc w:val="both"/>
        <w:rPr>
          <w:sz w:val="18"/>
          <w:szCs w:val="18"/>
        </w:rPr>
      </w:pPr>
    </w:p>
    <w:p w:rsidR="009005D3" w:rsidRDefault="003A5D7F" w:rsidP="009005D3">
      <w:pPr>
        <w:jc w:val="center"/>
        <w:rPr>
          <w:b/>
          <w:bCs/>
          <w:sz w:val="26"/>
          <w:szCs w:val="26"/>
        </w:rPr>
      </w:pPr>
      <w:r w:rsidRPr="002D00C6">
        <w:br w:type="column"/>
      </w:r>
      <w:r w:rsidR="009005D3" w:rsidRPr="002D00C6">
        <w:rPr>
          <w:b/>
          <w:bCs/>
          <w:sz w:val="26"/>
          <w:szCs w:val="26"/>
        </w:rPr>
        <w:lastRenderedPageBreak/>
        <w:t>ВСТУП</w:t>
      </w:r>
    </w:p>
    <w:p w:rsidR="00D42267" w:rsidRPr="002D00C6" w:rsidRDefault="00D42267" w:rsidP="009005D3">
      <w:pPr>
        <w:jc w:val="center"/>
        <w:rPr>
          <w:b/>
          <w:bCs/>
          <w:sz w:val="26"/>
          <w:szCs w:val="26"/>
        </w:rPr>
      </w:pPr>
    </w:p>
    <w:p w:rsidR="00187CDC" w:rsidRDefault="00C71DFF" w:rsidP="00D42267">
      <w:pPr>
        <w:ind w:firstLine="560"/>
        <w:jc w:val="both"/>
        <w:rPr>
          <w:sz w:val="24"/>
        </w:rPr>
      </w:pPr>
      <w:r>
        <w:rPr>
          <w:b/>
          <w:sz w:val="24"/>
        </w:rPr>
        <w:t xml:space="preserve">1. </w:t>
      </w:r>
      <w:r w:rsidR="009005D3" w:rsidRPr="002D00C6">
        <w:rPr>
          <w:b/>
          <w:sz w:val="24"/>
        </w:rPr>
        <w:t xml:space="preserve">Мета дисципліни </w:t>
      </w:r>
      <w:r w:rsidR="009005D3" w:rsidRPr="002D00C6">
        <w:rPr>
          <w:sz w:val="24"/>
        </w:rPr>
        <w:t xml:space="preserve">– </w:t>
      </w:r>
      <w:r w:rsidR="00187CDC">
        <w:rPr>
          <w:sz w:val="24"/>
        </w:rPr>
        <w:t>поглибити</w:t>
      </w:r>
      <w:r w:rsidR="00D42267" w:rsidRPr="00903388">
        <w:rPr>
          <w:sz w:val="24"/>
        </w:rPr>
        <w:t xml:space="preserve"> у студентів знання </w:t>
      </w:r>
      <w:r w:rsidR="00187CDC">
        <w:rPr>
          <w:sz w:val="24"/>
        </w:rPr>
        <w:t>про сучасні інтерпретації політики і влади, розуміння їх множинних вимірів та факторів конструювання, способів соціологічного вивчення та експертизи.</w:t>
      </w:r>
    </w:p>
    <w:p w:rsidR="009005D3" w:rsidRPr="00E46D90" w:rsidRDefault="00C71DFF" w:rsidP="005266D2">
      <w:pPr>
        <w:spacing w:before="120"/>
        <w:jc w:val="both"/>
        <w:rPr>
          <w:b/>
          <w:sz w:val="24"/>
        </w:rPr>
      </w:pPr>
      <w:r w:rsidRPr="00E46D90">
        <w:rPr>
          <w:b/>
          <w:sz w:val="24"/>
        </w:rPr>
        <w:t xml:space="preserve">2. </w:t>
      </w:r>
      <w:r w:rsidR="003C2F9B" w:rsidRPr="00E46D90">
        <w:rPr>
          <w:b/>
          <w:sz w:val="24"/>
        </w:rPr>
        <w:t>Попередні вимоги до опанування або в</w:t>
      </w:r>
      <w:r w:rsidR="009005D3" w:rsidRPr="00E46D90">
        <w:rPr>
          <w:b/>
          <w:sz w:val="24"/>
        </w:rPr>
        <w:t>ибору навчальної дисципліни:</w:t>
      </w:r>
    </w:p>
    <w:p w:rsidR="006D14C5" w:rsidRDefault="006D14C5" w:rsidP="006D14C5">
      <w:pPr>
        <w:pStyle w:val="ListParagraph1"/>
        <w:numPr>
          <w:ilvl w:val="0"/>
          <w:numId w:val="25"/>
        </w:numPr>
        <w:rPr>
          <w:rFonts w:cs="Tahoma"/>
          <w:sz w:val="24"/>
        </w:rPr>
      </w:pPr>
      <w:r w:rsidRPr="00E46D90">
        <w:rPr>
          <w:rFonts w:cs="Tahoma"/>
          <w:sz w:val="24"/>
        </w:rPr>
        <w:t xml:space="preserve">Знати основи </w:t>
      </w:r>
      <w:r w:rsidR="00187CDC">
        <w:rPr>
          <w:rFonts w:cs="Tahoma"/>
          <w:sz w:val="24"/>
        </w:rPr>
        <w:t>політології та соціальної філософії</w:t>
      </w:r>
      <w:r w:rsidRPr="00E46D90">
        <w:rPr>
          <w:rFonts w:cs="Tahoma"/>
          <w:sz w:val="24"/>
        </w:rPr>
        <w:t>;</w:t>
      </w:r>
    </w:p>
    <w:p w:rsidR="00187CDC" w:rsidRPr="00E46D90" w:rsidRDefault="00187CDC" w:rsidP="006D14C5">
      <w:pPr>
        <w:pStyle w:val="ListParagraph1"/>
        <w:numPr>
          <w:ilvl w:val="0"/>
          <w:numId w:val="25"/>
        </w:numPr>
        <w:rPr>
          <w:rFonts w:cs="Tahoma"/>
          <w:sz w:val="24"/>
        </w:rPr>
      </w:pPr>
      <w:r>
        <w:rPr>
          <w:rFonts w:cs="Tahoma"/>
          <w:sz w:val="24"/>
        </w:rPr>
        <w:t>Знати основи соціології;</w:t>
      </w:r>
    </w:p>
    <w:p w:rsidR="006D14C5" w:rsidRPr="00E46D90" w:rsidRDefault="006D14C5" w:rsidP="006D14C5">
      <w:pPr>
        <w:pStyle w:val="ListParagraph1"/>
        <w:numPr>
          <w:ilvl w:val="0"/>
          <w:numId w:val="25"/>
        </w:numPr>
        <w:rPr>
          <w:i/>
          <w:iCs/>
          <w:sz w:val="24"/>
        </w:rPr>
      </w:pPr>
      <w:r w:rsidRPr="00E46D90">
        <w:rPr>
          <w:rFonts w:cs="Tahoma"/>
          <w:sz w:val="24"/>
        </w:rPr>
        <w:t>Володіти навичками роботи з англомовною науковою літературою.</w:t>
      </w:r>
    </w:p>
    <w:p w:rsidR="009005D3" w:rsidRPr="00E46D90" w:rsidRDefault="00C71DFF" w:rsidP="002C0401">
      <w:pPr>
        <w:spacing w:before="120"/>
        <w:rPr>
          <w:bCs/>
          <w:sz w:val="24"/>
        </w:rPr>
      </w:pPr>
      <w:r w:rsidRPr="00E46D90">
        <w:rPr>
          <w:b/>
          <w:bCs/>
          <w:sz w:val="24"/>
        </w:rPr>
        <w:t xml:space="preserve">3. </w:t>
      </w:r>
      <w:r w:rsidR="009005D3" w:rsidRPr="00E46D90">
        <w:rPr>
          <w:b/>
          <w:bCs/>
          <w:sz w:val="24"/>
        </w:rPr>
        <w:t xml:space="preserve">Анотація навчальної дисципліни / </w:t>
      </w:r>
      <w:proofErr w:type="spellStart"/>
      <w:r w:rsidR="009005D3" w:rsidRPr="00E46D90">
        <w:rPr>
          <w:bCs/>
          <w:sz w:val="24"/>
        </w:rPr>
        <w:t>референс</w:t>
      </w:r>
      <w:proofErr w:type="spellEnd"/>
      <w:r w:rsidR="009005D3" w:rsidRPr="00E46D90">
        <w:rPr>
          <w:b/>
          <w:bCs/>
          <w:sz w:val="24"/>
        </w:rPr>
        <w:t>:</w:t>
      </w:r>
    </w:p>
    <w:p w:rsidR="00187CDC" w:rsidRDefault="0039274B" w:rsidP="009005D3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Дисципліна відноситься до напрямку політичної соціології з міждисциплінарним </w:t>
      </w:r>
      <w:proofErr w:type="spellStart"/>
      <w:r>
        <w:rPr>
          <w:bCs/>
          <w:sz w:val="24"/>
        </w:rPr>
        <w:t>підгрунтям</w:t>
      </w:r>
      <w:proofErr w:type="spellEnd"/>
      <w:r>
        <w:rPr>
          <w:bCs/>
          <w:sz w:val="24"/>
        </w:rPr>
        <w:t xml:space="preserve"> філософії і психології політики та порівняльної політології, має теоретико-методологічне спрямування. Фокусується увага на сучасних теоріях, які </w:t>
      </w:r>
      <w:proofErr w:type="spellStart"/>
      <w:r>
        <w:rPr>
          <w:bCs/>
          <w:sz w:val="24"/>
        </w:rPr>
        <w:t>відзеркалюють</w:t>
      </w:r>
      <w:proofErr w:type="spellEnd"/>
      <w:r>
        <w:rPr>
          <w:bCs/>
          <w:sz w:val="24"/>
        </w:rPr>
        <w:t xml:space="preserve"> прояви політики і влади як складних соціальних феноменів</w:t>
      </w:r>
      <w:r w:rsidR="00E91BAD">
        <w:rPr>
          <w:bCs/>
          <w:sz w:val="24"/>
        </w:rPr>
        <w:t xml:space="preserve">, що мають відношення на </w:t>
      </w:r>
      <w:proofErr w:type="spellStart"/>
      <w:r w:rsidR="00E91BAD">
        <w:rPr>
          <w:bCs/>
          <w:sz w:val="24"/>
        </w:rPr>
        <w:t>макро-рівні</w:t>
      </w:r>
      <w:proofErr w:type="spellEnd"/>
      <w:r w:rsidR="00E91BAD">
        <w:rPr>
          <w:bCs/>
          <w:sz w:val="24"/>
        </w:rPr>
        <w:t xml:space="preserve"> не тільки до держави та політичних інституцій, але й до громадянського суспільства, до сфери приватних інтересів, що надає концептуальні інструменти </w:t>
      </w:r>
      <w:proofErr w:type="spellStart"/>
      <w:r w:rsidR="00E91BAD">
        <w:rPr>
          <w:bCs/>
          <w:sz w:val="24"/>
        </w:rPr>
        <w:t>обгрунтування</w:t>
      </w:r>
      <w:proofErr w:type="spellEnd"/>
      <w:r w:rsidR="00E91BAD">
        <w:rPr>
          <w:bCs/>
          <w:sz w:val="24"/>
        </w:rPr>
        <w:t xml:space="preserve"> </w:t>
      </w:r>
      <w:r>
        <w:rPr>
          <w:bCs/>
          <w:sz w:val="24"/>
        </w:rPr>
        <w:t>множинн</w:t>
      </w:r>
      <w:r w:rsidR="00E91BAD">
        <w:rPr>
          <w:bCs/>
          <w:sz w:val="24"/>
        </w:rPr>
        <w:t>их</w:t>
      </w:r>
      <w:r>
        <w:rPr>
          <w:bCs/>
          <w:sz w:val="24"/>
        </w:rPr>
        <w:t xml:space="preserve"> вимір</w:t>
      </w:r>
      <w:r w:rsidR="00E91BAD">
        <w:rPr>
          <w:bCs/>
          <w:sz w:val="24"/>
        </w:rPr>
        <w:t>ів політики і влади</w:t>
      </w:r>
      <w:r>
        <w:rPr>
          <w:bCs/>
          <w:sz w:val="24"/>
        </w:rPr>
        <w:t xml:space="preserve"> </w:t>
      </w:r>
      <w:r w:rsidR="00E91BAD">
        <w:rPr>
          <w:bCs/>
          <w:sz w:val="24"/>
        </w:rPr>
        <w:t>в</w:t>
      </w:r>
      <w:r>
        <w:rPr>
          <w:bCs/>
          <w:sz w:val="24"/>
        </w:rPr>
        <w:t xml:space="preserve"> соціологічних досліджен</w:t>
      </w:r>
      <w:r w:rsidR="00E91BAD">
        <w:rPr>
          <w:bCs/>
          <w:sz w:val="24"/>
        </w:rPr>
        <w:t>нях</w:t>
      </w:r>
      <w:r>
        <w:rPr>
          <w:bCs/>
          <w:sz w:val="24"/>
        </w:rPr>
        <w:t xml:space="preserve">. Особлива увага приділяється сучасним варіаціям теорій в марксистській, </w:t>
      </w:r>
      <w:proofErr w:type="spellStart"/>
      <w:r>
        <w:rPr>
          <w:bCs/>
          <w:sz w:val="24"/>
        </w:rPr>
        <w:t>веберівській</w:t>
      </w:r>
      <w:proofErr w:type="spellEnd"/>
      <w:r>
        <w:rPr>
          <w:bCs/>
          <w:sz w:val="24"/>
        </w:rPr>
        <w:t xml:space="preserve"> традиціях</w:t>
      </w:r>
      <w:r w:rsidR="00E91BAD">
        <w:rPr>
          <w:bCs/>
          <w:sz w:val="24"/>
        </w:rPr>
        <w:t xml:space="preserve">, дискурсивним і </w:t>
      </w:r>
      <w:proofErr w:type="spellStart"/>
      <w:r w:rsidR="00E91BAD">
        <w:rPr>
          <w:bCs/>
          <w:sz w:val="24"/>
        </w:rPr>
        <w:t>культурорієнтованим</w:t>
      </w:r>
      <w:proofErr w:type="spellEnd"/>
      <w:r w:rsidR="00E91BAD">
        <w:rPr>
          <w:bCs/>
          <w:sz w:val="24"/>
        </w:rPr>
        <w:t xml:space="preserve"> теорі</w:t>
      </w:r>
      <w:r w:rsidR="00962981">
        <w:rPr>
          <w:bCs/>
          <w:sz w:val="24"/>
        </w:rPr>
        <w:t>я</w:t>
      </w:r>
      <w:r w:rsidR="00E91BAD">
        <w:rPr>
          <w:bCs/>
          <w:sz w:val="24"/>
        </w:rPr>
        <w:t xml:space="preserve">м. </w:t>
      </w:r>
      <w:r w:rsidR="00962981">
        <w:rPr>
          <w:bCs/>
          <w:sz w:val="24"/>
        </w:rPr>
        <w:t xml:space="preserve">Висвітлюються нові прояви і проблеми політики і влади за умов глобалізації, індивідуалізації, раціоналізації, інформатизації як трендів сучасного суспільного розвитку та глобальних викликів посилення нерівностей, формування нових соціальних порядків, кризи національної держави і держави добробуту, проявів політичної радикалізації. </w:t>
      </w:r>
      <w:r w:rsidR="004141DB">
        <w:rPr>
          <w:bCs/>
          <w:sz w:val="24"/>
        </w:rPr>
        <w:t xml:space="preserve">Фокусується увага на аналітичному визначенні характеру взаємодії соціальної структури суспільства, політики та влади </w:t>
      </w:r>
      <w:r w:rsidR="00962981">
        <w:rPr>
          <w:bCs/>
          <w:sz w:val="24"/>
        </w:rPr>
        <w:t xml:space="preserve"> Дисципліна передбачає розвиток аналітичного мислення, вмінь переводити теоретичне знання в інструменти дослідницької, аналітичної методології</w:t>
      </w:r>
      <w:r w:rsidR="0061667D">
        <w:rPr>
          <w:bCs/>
          <w:sz w:val="24"/>
        </w:rPr>
        <w:t>, застосовувати теоретико-методологічні інструменти у поясненні актуальних проявів політики та влади і формулювати експертні судження.</w:t>
      </w:r>
    </w:p>
    <w:p w:rsidR="009005D3" w:rsidRPr="002D00C6" w:rsidRDefault="00C71DFF" w:rsidP="009005D3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4. </w:t>
      </w:r>
      <w:r w:rsidR="009005D3" w:rsidRPr="002D00C6">
        <w:rPr>
          <w:b/>
          <w:sz w:val="24"/>
        </w:rPr>
        <w:t xml:space="preserve">Завдання </w:t>
      </w:r>
      <w:r w:rsidR="00AE6ADE" w:rsidRPr="002D00C6">
        <w:rPr>
          <w:b/>
          <w:sz w:val="24"/>
        </w:rPr>
        <w:t xml:space="preserve">(навчальні цілі) </w:t>
      </w:r>
      <w:r w:rsidR="009005D3" w:rsidRPr="002D00C6">
        <w:rPr>
          <w:sz w:val="24"/>
        </w:rPr>
        <w:t xml:space="preserve">– </w:t>
      </w:r>
    </w:p>
    <w:p w:rsidR="00B12078" w:rsidRPr="002A7BE6" w:rsidRDefault="00E46D90" w:rsidP="00B12078">
      <w:pPr>
        <w:numPr>
          <w:ilvl w:val="0"/>
          <w:numId w:val="20"/>
        </w:numPr>
        <w:tabs>
          <w:tab w:val="clear" w:pos="1565"/>
          <w:tab w:val="num" w:pos="770"/>
        </w:tabs>
        <w:ind w:left="770" w:hanging="210"/>
        <w:jc w:val="both"/>
        <w:rPr>
          <w:sz w:val="24"/>
        </w:rPr>
      </w:pPr>
      <w:r>
        <w:rPr>
          <w:sz w:val="24"/>
        </w:rPr>
        <w:t>О</w:t>
      </w:r>
      <w:r w:rsidR="002A7BE6" w:rsidRPr="002A7BE6">
        <w:rPr>
          <w:sz w:val="24"/>
        </w:rPr>
        <w:t xml:space="preserve">володіти </w:t>
      </w:r>
      <w:r w:rsidR="0061667D">
        <w:rPr>
          <w:sz w:val="24"/>
        </w:rPr>
        <w:t>знанням сучасних варіацій теорій політики і влади</w:t>
      </w:r>
      <w:r w:rsidR="00B12078" w:rsidRPr="002A7BE6">
        <w:rPr>
          <w:sz w:val="24"/>
        </w:rPr>
        <w:t>;</w:t>
      </w:r>
    </w:p>
    <w:p w:rsidR="0061667D" w:rsidRDefault="0061667D" w:rsidP="00B12078">
      <w:pPr>
        <w:numPr>
          <w:ilvl w:val="0"/>
          <w:numId w:val="20"/>
        </w:numPr>
        <w:tabs>
          <w:tab w:val="clear" w:pos="1565"/>
          <w:tab w:val="num" w:pos="770"/>
        </w:tabs>
        <w:ind w:left="770" w:hanging="210"/>
        <w:jc w:val="both"/>
        <w:rPr>
          <w:sz w:val="24"/>
        </w:rPr>
      </w:pPr>
      <w:r>
        <w:rPr>
          <w:sz w:val="24"/>
        </w:rPr>
        <w:t>Сформувати вміння визначати аналітичну методологію</w:t>
      </w:r>
      <w:r w:rsidR="004141DB">
        <w:rPr>
          <w:sz w:val="24"/>
        </w:rPr>
        <w:t xml:space="preserve">  в розумінні політики і влади</w:t>
      </w:r>
      <w:r>
        <w:rPr>
          <w:sz w:val="24"/>
        </w:rPr>
        <w:t xml:space="preserve">, спираючись на варіації </w:t>
      </w:r>
      <w:r w:rsidR="004141DB">
        <w:rPr>
          <w:sz w:val="24"/>
        </w:rPr>
        <w:t xml:space="preserve">відповідних </w:t>
      </w:r>
      <w:r>
        <w:rPr>
          <w:sz w:val="24"/>
        </w:rPr>
        <w:t>сучасних теорій;</w:t>
      </w:r>
    </w:p>
    <w:p w:rsidR="004141DB" w:rsidRDefault="004141DB" w:rsidP="00B12078">
      <w:pPr>
        <w:numPr>
          <w:ilvl w:val="0"/>
          <w:numId w:val="20"/>
        </w:numPr>
        <w:tabs>
          <w:tab w:val="clear" w:pos="1565"/>
          <w:tab w:val="num" w:pos="770"/>
        </w:tabs>
        <w:ind w:left="770" w:hanging="210"/>
        <w:jc w:val="both"/>
        <w:rPr>
          <w:sz w:val="24"/>
        </w:rPr>
      </w:pPr>
      <w:r>
        <w:rPr>
          <w:sz w:val="24"/>
        </w:rPr>
        <w:t xml:space="preserve">Розвинути соціологічний кут зору на явища політики і влади, їх взаємозв’язок з соціальною структурою та культурою суспільства; </w:t>
      </w:r>
    </w:p>
    <w:p w:rsidR="0061667D" w:rsidRDefault="004141DB" w:rsidP="00B12078">
      <w:pPr>
        <w:numPr>
          <w:ilvl w:val="0"/>
          <w:numId w:val="20"/>
        </w:numPr>
        <w:tabs>
          <w:tab w:val="clear" w:pos="1565"/>
          <w:tab w:val="num" w:pos="770"/>
        </w:tabs>
        <w:ind w:left="770" w:hanging="210"/>
        <w:jc w:val="both"/>
        <w:rPr>
          <w:sz w:val="24"/>
        </w:rPr>
      </w:pPr>
      <w:r>
        <w:rPr>
          <w:sz w:val="24"/>
        </w:rPr>
        <w:t>Поглибити</w:t>
      </w:r>
      <w:r w:rsidR="0061667D">
        <w:rPr>
          <w:sz w:val="24"/>
        </w:rPr>
        <w:t xml:space="preserve"> критичне, аналітичне мислення, здатність до різнобічного бачення складних соціальних феноменів політики і влади</w:t>
      </w:r>
      <w:r>
        <w:rPr>
          <w:sz w:val="24"/>
        </w:rPr>
        <w:t>, визначати їх ймовірні соціальні наслідки;</w:t>
      </w:r>
    </w:p>
    <w:p w:rsidR="0061667D" w:rsidRDefault="004141DB" w:rsidP="00B12078">
      <w:pPr>
        <w:numPr>
          <w:ilvl w:val="0"/>
          <w:numId w:val="20"/>
        </w:numPr>
        <w:tabs>
          <w:tab w:val="clear" w:pos="1565"/>
          <w:tab w:val="num" w:pos="770"/>
        </w:tabs>
        <w:ind w:left="770" w:hanging="210"/>
        <w:jc w:val="both"/>
        <w:rPr>
          <w:sz w:val="24"/>
        </w:rPr>
      </w:pPr>
      <w:r>
        <w:rPr>
          <w:sz w:val="24"/>
        </w:rPr>
        <w:t xml:space="preserve">Розвинути навички формулювання експертних суджень, ведення дискусій, пошуку і </w:t>
      </w:r>
      <w:proofErr w:type="spellStart"/>
      <w:r>
        <w:rPr>
          <w:sz w:val="24"/>
        </w:rPr>
        <w:t>обгрунтуванн</w:t>
      </w:r>
      <w:r w:rsidR="00E12303">
        <w:rPr>
          <w:sz w:val="24"/>
        </w:rPr>
        <w:t>я</w:t>
      </w:r>
      <w:proofErr w:type="spellEnd"/>
      <w:r>
        <w:rPr>
          <w:sz w:val="24"/>
        </w:rPr>
        <w:t xml:space="preserve"> науково заснованих </w:t>
      </w:r>
      <w:r w:rsidR="00E12303">
        <w:rPr>
          <w:sz w:val="24"/>
        </w:rPr>
        <w:t>висновків.</w:t>
      </w:r>
    </w:p>
    <w:p w:rsidR="00E12303" w:rsidRDefault="00E12303" w:rsidP="00FF3238">
      <w:pPr>
        <w:jc w:val="both"/>
        <w:rPr>
          <w:sz w:val="24"/>
        </w:rPr>
      </w:pPr>
    </w:p>
    <w:p w:rsidR="00FF3238" w:rsidRPr="00FF3238" w:rsidRDefault="00FF3238" w:rsidP="00FF3238">
      <w:pPr>
        <w:jc w:val="both"/>
        <w:rPr>
          <w:sz w:val="24"/>
        </w:rPr>
      </w:pPr>
      <w:r w:rsidRPr="00FF3238">
        <w:rPr>
          <w:sz w:val="24"/>
        </w:rPr>
        <w:t xml:space="preserve">Вивчення дисципліни сприяє оволодінню наступними </w:t>
      </w:r>
      <w:proofErr w:type="spellStart"/>
      <w:r w:rsidRPr="00FF3238">
        <w:rPr>
          <w:sz w:val="24"/>
        </w:rPr>
        <w:t>компетентностями</w:t>
      </w:r>
      <w:proofErr w:type="spellEnd"/>
      <w:r w:rsidRPr="00FF3238">
        <w:rPr>
          <w:sz w:val="24"/>
        </w:rPr>
        <w:t>:</w:t>
      </w:r>
    </w:p>
    <w:p w:rsidR="005873C9" w:rsidRPr="005400EF" w:rsidRDefault="005873C9" w:rsidP="00FF3238">
      <w:pPr>
        <w:numPr>
          <w:ilvl w:val="0"/>
          <w:numId w:val="30"/>
        </w:numPr>
        <w:jc w:val="both"/>
        <w:rPr>
          <w:sz w:val="24"/>
        </w:rPr>
      </w:pPr>
      <w:r w:rsidRPr="005400EF">
        <w:rPr>
          <w:sz w:val="24"/>
        </w:rPr>
        <w:t>вміння аналізувати соціально-політичні процеси і формулювати рекомендації щодо їх регулювання (фк38)</w:t>
      </w:r>
    </w:p>
    <w:p w:rsidR="005873C9" w:rsidRPr="005400EF" w:rsidRDefault="005873C9" w:rsidP="00FF3238">
      <w:pPr>
        <w:numPr>
          <w:ilvl w:val="0"/>
          <w:numId w:val="30"/>
        </w:numPr>
        <w:jc w:val="both"/>
        <w:rPr>
          <w:sz w:val="24"/>
        </w:rPr>
      </w:pPr>
      <w:r w:rsidRPr="005400EF">
        <w:rPr>
          <w:sz w:val="24"/>
        </w:rPr>
        <w:t>вміння оцінювати політичні рішення з точки зору соціальних інтересів та очікувань (фк39)</w:t>
      </w:r>
    </w:p>
    <w:p w:rsidR="00FF3238" w:rsidRPr="005400EF" w:rsidRDefault="00674C9B" w:rsidP="00FF3238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з</w:t>
      </w:r>
      <w:proofErr w:type="spellStart"/>
      <w:r w:rsidR="00FF3238" w:rsidRPr="005400EF">
        <w:rPr>
          <w:sz w:val="24"/>
          <w:lang w:val="ru-RU"/>
        </w:rPr>
        <w:t>датність</w:t>
      </w:r>
      <w:proofErr w:type="spellEnd"/>
      <w:r w:rsidR="00FF3238" w:rsidRPr="005400EF">
        <w:rPr>
          <w:sz w:val="24"/>
          <w:lang w:val="ru-RU"/>
        </w:rPr>
        <w:t xml:space="preserve"> до </w:t>
      </w:r>
      <w:proofErr w:type="spellStart"/>
      <w:r w:rsidR="00FF3238" w:rsidRPr="005400EF">
        <w:rPr>
          <w:sz w:val="24"/>
          <w:lang w:val="ru-RU"/>
        </w:rPr>
        <w:t>аргументованого</w:t>
      </w:r>
      <w:proofErr w:type="spellEnd"/>
      <w:r w:rsidR="00FF3238" w:rsidRPr="005400EF">
        <w:rPr>
          <w:sz w:val="24"/>
          <w:lang w:val="ru-RU"/>
        </w:rPr>
        <w:t xml:space="preserve"> </w:t>
      </w:r>
      <w:proofErr w:type="spellStart"/>
      <w:r w:rsidR="00FF3238" w:rsidRPr="005400EF">
        <w:rPr>
          <w:sz w:val="24"/>
          <w:lang w:val="ru-RU"/>
        </w:rPr>
        <w:t>представлення</w:t>
      </w:r>
      <w:proofErr w:type="spellEnd"/>
      <w:r w:rsidR="00FF3238" w:rsidRPr="005400EF">
        <w:rPr>
          <w:sz w:val="24"/>
          <w:lang w:val="ru-RU"/>
        </w:rPr>
        <w:t xml:space="preserve"> </w:t>
      </w:r>
      <w:proofErr w:type="spellStart"/>
      <w:r w:rsidR="00FF3238" w:rsidRPr="005400EF">
        <w:rPr>
          <w:sz w:val="24"/>
          <w:lang w:val="ru-RU"/>
        </w:rPr>
        <w:t>власної</w:t>
      </w:r>
      <w:proofErr w:type="spellEnd"/>
      <w:r w:rsidR="00FF3238" w:rsidRPr="005400EF">
        <w:rPr>
          <w:sz w:val="24"/>
          <w:lang w:val="ru-RU"/>
        </w:rPr>
        <w:t xml:space="preserve"> думки, </w:t>
      </w:r>
      <w:proofErr w:type="spellStart"/>
      <w:r w:rsidR="00FF3238" w:rsidRPr="005400EF">
        <w:rPr>
          <w:sz w:val="24"/>
          <w:lang w:val="ru-RU"/>
        </w:rPr>
        <w:t>компетентної</w:t>
      </w:r>
      <w:proofErr w:type="spellEnd"/>
      <w:r w:rsidR="00FF3238" w:rsidRPr="005400EF">
        <w:rPr>
          <w:sz w:val="24"/>
          <w:lang w:val="ru-RU"/>
        </w:rPr>
        <w:t xml:space="preserve"> та </w:t>
      </w:r>
      <w:proofErr w:type="spellStart"/>
      <w:r w:rsidR="00FF3238" w:rsidRPr="005400EF">
        <w:rPr>
          <w:sz w:val="24"/>
          <w:lang w:val="ru-RU"/>
        </w:rPr>
        <w:t>толерантної</w:t>
      </w:r>
      <w:proofErr w:type="spellEnd"/>
      <w:r w:rsidR="00FF3238" w:rsidRPr="005400EF">
        <w:rPr>
          <w:sz w:val="24"/>
          <w:lang w:val="ru-RU"/>
        </w:rPr>
        <w:t xml:space="preserve"> </w:t>
      </w:r>
      <w:proofErr w:type="spellStart"/>
      <w:r w:rsidR="00FF3238" w:rsidRPr="005400EF">
        <w:rPr>
          <w:sz w:val="24"/>
          <w:lang w:val="ru-RU"/>
        </w:rPr>
        <w:t>дискусії</w:t>
      </w:r>
      <w:proofErr w:type="spellEnd"/>
      <w:r w:rsidR="00FF3238" w:rsidRPr="005400EF">
        <w:rPr>
          <w:sz w:val="24"/>
          <w:lang w:val="ru-RU"/>
        </w:rPr>
        <w:t xml:space="preserve"> з </w:t>
      </w:r>
      <w:proofErr w:type="spellStart"/>
      <w:r w:rsidR="00FF3238" w:rsidRPr="005400EF">
        <w:rPr>
          <w:sz w:val="24"/>
          <w:lang w:val="ru-RU"/>
        </w:rPr>
        <w:t>її</w:t>
      </w:r>
      <w:proofErr w:type="spellEnd"/>
      <w:r w:rsidR="00FF3238" w:rsidRPr="005400EF">
        <w:rPr>
          <w:sz w:val="24"/>
          <w:lang w:val="ru-RU"/>
        </w:rPr>
        <w:t xml:space="preserve"> </w:t>
      </w:r>
      <w:proofErr w:type="spellStart"/>
      <w:r w:rsidR="00FF3238" w:rsidRPr="005400EF">
        <w:rPr>
          <w:sz w:val="24"/>
          <w:lang w:val="ru-RU"/>
        </w:rPr>
        <w:t>опонентами</w:t>
      </w:r>
      <w:proofErr w:type="spellEnd"/>
      <w:r w:rsidR="00FF3238" w:rsidRPr="005400EF">
        <w:rPr>
          <w:sz w:val="24"/>
          <w:lang w:val="ru-RU"/>
        </w:rPr>
        <w:t>. (зк8)</w:t>
      </w:r>
    </w:p>
    <w:p w:rsidR="00FF3238" w:rsidRPr="005400EF" w:rsidRDefault="00674C9B" w:rsidP="00FF3238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з</w:t>
      </w:r>
      <w:r w:rsidR="00FF3238" w:rsidRPr="005400EF">
        <w:rPr>
          <w:sz w:val="24"/>
        </w:rPr>
        <w:t>датність застосовувати сучасні та новітні соціологічні концепції й теорії для аналізу та інтерпретації соціальних явищ і процесів. (фк1)</w:t>
      </w:r>
      <w:r>
        <w:rPr>
          <w:sz w:val="24"/>
        </w:rPr>
        <w:t>.</w:t>
      </w:r>
    </w:p>
    <w:p w:rsidR="00FF3238" w:rsidRDefault="00FF3238" w:rsidP="005873C9">
      <w:pPr>
        <w:ind w:left="720"/>
        <w:jc w:val="both"/>
        <w:rPr>
          <w:sz w:val="24"/>
        </w:rPr>
      </w:pPr>
    </w:p>
    <w:p w:rsidR="005873C9" w:rsidRDefault="005873C9" w:rsidP="005873C9">
      <w:pPr>
        <w:ind w:left="720"/>
        <w:jc w:val="both"/>
        <w:rPr>
          <w:sz w:val="24"/>
        </w:rPr>
      </w:pPr>
    </w:p>
    <w:p w:rsidR="009005D3" w:rsidRPr="002D00C6" w:rsidRDefault="00C71DFF" w:rsidP="00C71DFF">
      <w:pPr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5. </w:t>
      </w:r>
      <w:r w:rsidR="009005D3" w:rsidRPr="002D00C6">
        <w:rPr>
          <w:b/>
          <w:sz w:val="24"/>
        </w:rPr>
        <w:t>Результати навчання</w:t>
      </w:r>
      <w:r w:rsidR="003C2F9B">
        <w:rPr>
          <w:b/>
          <w:sz w:val="24"/>
        </w:rPr>
        <w:t xml:space="preserve"> за дисципліною</w:t>
      </w:r>
      <w:r w:rsidR="009005D3" w:rsidRPr="002D00C6">
        <w:rPr>
          <w:b/>
          <w:sz w:val="24"/>
        </w:rPr>
        <w:t xml:space="preserve">: </w:t>
      </w:r>
      <w:r w:rsidR="009005D3" w:rsidRPr="002D00C6">
        <w:rPr>
          <w:i/>
          <w:sz w:val="20"/>
          <w:szCs w:val="20"/>
        </w:rPr>
        <w:t>(описуються з детальною достовірністю для розробки заходів оцінювання)</w:t>
      </w: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4110"/>
        <w:gridCol w:w="2268"/>
        <w:gridCol w:w="1701"/>
        <w:gridCol w:w="1276"/>
      </w:tblGrid>
      <w:tr w:rsidR="0028205B" w:rsidRPr="00651539" w:rsidTr="009742FE">
        <w:tc>
          <w:tcPr>
            <w:tcW w:w="4593" w:type="dxa"/>
            <w:gridSpan w:val="2"/>
            <w:shd w:val="clear" w:color="auto" w:fill="auto"/>
            <w:vAlign w:val="center"/>
          </w:tcPr>
          <w:p w:rsidR="0028205B" w:rsidRPr="00651539" w:rsidRDefault="0028205B" w:rsidP="00651539">
            <w:pPr>
              <w:spacing w:line="192" w:lineRule="auto"/>
              <w:jc w:val="center"/>
              <w:rPr>
                <w:i/>
                <w:sz w:val="24"/>
              </w:rPr>
            </w:pPr>
            <w:r w:rsidRPr="00651539">
              <w:rPr>
                <w:i/>
                <w:sz w:val="24"/>
              </w:rPr>
              <w:t>Результат навчання</w:t>
            </w:r>
          </w:p>
          <w:p w:rsidR="0028205B" w:rsidRPr="00651539" w:rsidRDefault="0028205B" w:rsidP="00B12B84">
            <w:pPr>
              <w:spacing w:line="192" w:lineRule="auto"/>
              <w:jc w:val="center"/>
              <w:rPr>
                <w:i/>
                <w:sz w:val="24"/>
              </w:rPr>
            </w:pPr>
            <w:r w:rsidRPr="00651539">
              <w:rPr>
                <w:sz w:val="24"/>
              </w:rPr>
              <w:t>(</w:t>
            </w:r>
            <w:r w:rsidR="006A0A8F">
              <w:rPr>
                <w:sz w:val="20"/>
                <w:szCs w:val="20"/>
              </w:rPr>
              <w:t xml:space="preserve">1. знати; </w:t>
            </w:r>
            <w:r w:rsidRPr="00651539">
              <w:rPr>
                <w:sz w:val="20"/>
                <w:szCs w:val="20"/>
              </w:rPr>
              <w:t>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8205B" w:rsidRPr="009742FE" w:rsidRDefault="0028205B" w:rsidP="00651539">
            <w:pPr>
              <w:jc w:val="center"/>
              <w:rPr>
                <w:i/>
                <w:sz w:val="22"/>
                <w:szCs w:val="22"/>
              </w:rPr>
            </w:pPr>
            <w:r w:rsidRPr="009742FE">
              <w:rPr>
                <w:i/>
                <w:sz w:val="22"/>
                <w:szCs w:val="22"/>
              </w:rPr>
              <w:t>Методи викладання і навчання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8205B" w:rsidRPr="009742FE" w:rsidRDefault="0028205B" w:rsidP="00651539">
            <w:pPr>
              <w:jc w:val="center"/>
              <w:rPr>
                <w:i/>
                <w:sz w:val="22"/>
                <w:szCs w:val="22"/>
              </w:rPr>
            </w:pPr>
            <w:r w:rsidRPr="009742FE">
              <w:rPr>
                <w:i/>
                <w:sz w:val="22"/>
                <w:szCs w:val="22"/>
              </w:rPr>
              <w:t>Методи оцінювання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205B" w:rsidRPr="009742FE" w:rsidRDefault="0028205B" w:rsidP="00651539">
            <w:pPr>
              <w:jc w:val="center"/>
              <w:rPr>
                <w:i/>
                <w:sz w:val="22"/>
                <w:szCs w:val="22"/>
              </w:rPr>
            </w:pPr>
            <w:r w:rsidRPr="009742FE">
              <w:rPr>
                <w:i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28205B" w:rsidRPr="00651539" w:rsidTr="009742FE">
        <w:tc>
          <w:tcPr>
            <w:tcW w:w="483" w:type="dxa"/>
            <w:shd w:val="clear" w:color="auto" w:fill="auto"/>
            <w:vAlign w:val="center"/>
          </w:tcPr>
          <w:p w:rsidR="0028205B" w:rsidRPr="00651539" w:rsidRDefault="0028205B" w:rsidP="00651539">
            <w:pPr>
              <w:jc w:val="center"/>
              <w:rPr>
                <w:sz w:val="22"/>
                <w:szCs w:val="22"/>
              </w:rPr>
            </w:pPr>
            <w:r w:rsidRPr="00651539">
              <w:rPr>
                <w:sz w:val="22"/>
                <w:szCs w:val="22"/>
              </w:rPr>
              <w:t>Код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8205B" w:rsidRPr="00651539" w:rsidRDefault="0028205B" w:rsidP="00651539">
            <w:pPr>
              <w:jc w:val="center"/>
              <w:rPr>
                <w:sz w:val="22"/>
                <w:szCs w:val="22"/>
              </w:rPr>
            </w:pPr>
            <w:r w:rsidRPr="00651539">
              <w:rPr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shd w:val="clear" w:color="auto" w:fill="auto"/>
          </w:tcPr>
          <w:p w:rsidR="0028205B" w:rsidRPr="00651539" w:rsidRDefault="0028205B" w:rsidP="00651539">
            <w:pPr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205B" w:rsidRPr="00651539" w:rsidRDefault="0028205B" w:rsidP="00651539">
            <w:pPr>
              <w:jc w:val="both"/>
              <w:rPr>
                <w:i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205B" w:rsidRPr="00651539" w:rsidRDefault="0028205B" w:rsidP="00651539">
            <w:pPr>
              <w:jc w:val="both"/>
              <w:rPr>
                <w:i/>
                <w:sz w:val="24"/>
              </w:rPr>
            </w:pPr>
          </w:p>
        </w:tc>
      </w:tr>
      <w:tr w:rsidR="0028205B" w:rsidRPr="00651539" w:rsidTr="009742FE">
        <w:tc>
          <w:tcPr>
            <w:tcW w:w="483" w:type="dxa"/>
            <w:shd w:val="clear" w:color="auto" w:fill="auto"/>
          </w:tcPr>
          <w:p w:rsidR="0028205B" w:rsidRPr="00651539" w:rsidRDefault="0028205B" w:rsidP="00651539">
            <w:pPr>
              <w:jc w:val="both"/>
              <w:rPr>
                <w:i/>
                <w:sz w:val="24"/>
              </w:rPr>
            </w:pPr>
            <w:r w:rsidRPr="00651539"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shd w:val="clear" w:color="auto" w:fill="auto"/>
          </w:tcPr>
          <w:p w:rsidR="0028205B" w:rsidRPr="004E40B6" w:rsidRDefault="00844A7F" w:rsidP="007E1BEF">
            <w:pPr>
              <w:jc w:val="both"/>
              <w:rPr>
                <w:iCs/>
                <w:sz w:val="24"/>
              </w:rPr>
            </w:pPr>
            <w:r w:rsidRPr="004E40B6">
              <w:rPr>
                <w:iCs/>
                <w:sz w:val="24"/>
              </w:rPr>
              <w:t>Зна</w:t>
            </w:r>
            <w:r w:rsidR="004F50E9" w:rsidRPr="004E40B6">
              <w:rPr>
                <w:iCs/>
                <w:sz w:val="24"/>
              </w:rPr>
              <w:t>ти</w:t>
            </w:r>
            <w:r w:rsidRPr="004E40B6">
              <w:rPr>
                <w:iCs/>
                <w:sz w:val="24"/>
              </w:rPr>
              <w:t xml:space="preserve"> сучасн</w:t>
            </w:r>
            <w:r w:rsidR="004F50E9" w:rsidRPr="004E40B6">
              <w:rPr>
                <w:iCs/>
                <w:sz w:val="24"/>
              </w:rPr>
              <w:t>і</w:t>
            </w:r>
            <w:r w:rsidRPr="004E40B6">
              <w:rPr>
                <w:iCs/>
                <w:sz w:val="24"/>
              </w:rPr>
              <w:t xml:space="preserve"> </w:t>
            </w:r>
            <w:r w:rsidR="007E1BEF">
              <w:rPr>
                <w:iCs/>
                <w:sz w:val="24"/>
              </w:rPr>
              <w:t>теорії політики і влади, розуміти методологічні особливості їх застосування</w:t>
            </w:r>
            <w:r w:rsidR="009E7A6A">
              <w:rPr>
                <w:iCs/>
                <w:sz w:val="24"/>
              </w:rPr>
              <w:t xml:space="preserve"> до аналізу соціально-політичних процесів</w:t>
            </w:r>
          </w:p>
        </w:tc>
        <w:tc>
          <w:tcPr>
            <w:tcW w:w="2268" w:type="dxa"/>
            <w:shd w:val="clear" w:color="auto" w:fill="auto"/>
          </w:tcPr>
          <w:p w:rsidR="0028205B" w:rsidRPr="00651539" w:rsidRDefault="00844A7F" w:rsidP="007E1BEF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Лекції, семінари</w:t>
            </w:r>
            <w:r w:rsidR="00B12B84">
              <w:rPr>
                <w:i/>
                <w:sz w:val="24"/>
              </w:rPr>
              <w:t>, дискусії</w:t>
            </w:r>
            <w:r w:rsidR="004F50E9">
              <w:rPr>
                <w:i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8205B" w:rsidRPr="00651539" w:rsidRDefault="00506303" w:rsidP="00651539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Доповідь, участь в дискусії, </w:t>
            </w:r>
            <w:r w:rsidR="0028205B" w:rsidRPr="00651539">
              <w:rPr>
                <w:i/>
                <w:sz w:val="24"/>
              </w:rPr>
              <w:t>тест</w:t>
            </w:r>
          </w:p>
        </w:tc>
        <w:tc>
          <w:tcPr>
            <w:tcW w:w="1276" w:type="dxa"/>
            <w:shd w:val="clear" w:color="auto" w:fill="auto"/>
          </w:tcPr>
          <w:p w:rsidR="0028205B" w:rsidRPr="00651539" w:rsidRDefault="007614B5" w:rsidP="00651539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  <w:r w:rsidR="004F50E9">
              <w:rPr>
                <w:i/>
                <w:sz w:val="24"/>
              </w:rPr>
              <w:t xml:space="preserve"> </w:t>
            </w:r>
          </w:p>
        </w:tc>
      </w:tr>
      <w:tr w:rsidR="00844A7F" w:rsidRPr="00651539" w:rsidTr="009742FE">
        <w:tc>
          <w:tcPr>
            <w:tcW w:w="483" w:type="dxa"/>
            <w:shd w:val="clear" w:color="auto" w:fill="auto"/>
          </w:tcPr>
          <w:p w:rsidR="00844A7F" w:rsidRPr="00651539" w:rsidRDefault="00844A7F" w:rsidP="00651539">
            <w:pPr>
              <w:jc w:val="both"/>
              <w:rPr>
                <w:i/>
                <w:sz w:val="24"/>
              </w:rPr>
            </w:pPr>
            <w:r w:rsidRPr="00651539"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shd w:val="clear" w:color="auto" w:fill="auto"/>
          </w:tcPr>
          <w:p w:rsidR="00844A7F" w:rsidRPr="007E1BEF" w:rsidRDefault="007E1BEF" w:rsidP="009E7A6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9E7A6A">
              <w:rPr>
                <w:sz w:val="24"/>
              </w:rPr>
              <w:t xml:space="preserve">аналізувати </w:t>
            </w:r>
            <w:r w:rsidR="009E7A6A" w:rsidRPr="009E7A6A">
              <w:rPr>
                <w:sz w:val="24"/>
              </w:rPr>
              <w:t>соціально-політичні процеси, виявляти соціальні напруження та невідповідності   політики</w:t>
            </w:r>
          </w:p>
        </w:tc>
        <w:tc>
          <w:tcPr>
            <w:tcW w:w="2268" w:type="dxa"/>
            <w:shd w:val="clear" w:color="auto" w:fill="auto"/>
          </w:tcPr>
          <w:p w:rsidR="00844A7F" w:rsidRPr="00651539" w:rsidRDefault="007C0F01" w:rsidP="00651539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Лекції, практичні завдання</w:t>
            </w:r>
          </w:p>
        </w:tc>
        <w:tc>
          <w:tcPr>
            <w:tcW w:w="1701" w:type="dxa"/>
            <w:shd w:val="clear" w:color="auto" w:fill="auto"/>
          </w:tcPr>
          <w:p w:rsidR="00844A7F" w:rsidRPr="00651539" w:rsidRDefault="00B12B84" w:rsidP="00C414D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Практична</w:t>
            </w:r>
            <w:r w:rsidR="00C414D1">
              <w:rPr>
                <w:i/>
                <w:sz w:val="24"/>
              </w:rPr>
              <w:t xml:space="preserve"> </w:t>
            </w:r>
            <w:r w:rsidR="00EF3911">
              <w:rPr>
                <w:i/>
                <w:sz w:val="24"/>
              </w:rPr>
              <w:t>робота</w:t>
            </w:r>
            <w:r>
              <w:rPr>
                <w:i/>
                <w:sz w:val="24"/>
              </w:rPr>
              <w:t>, презентація та обговорення результатів</w:t>
            </w:r>
          </w:p>
        </w:tc>
        <w:tc>
          <w:tcPr>
            <w:tcW w:w="1276" w:type="dxa"/>
            <w:shd w:val="clear" w:color="auto" w:fill="auto"/>
          </w:tcPr>
          <w:p w:rsidR="00844A7F" w:rsidRPr="00651539" w:rsidRDefault="00B12B84" w:rsidP="00651539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</w:tr>
      <w:tr w:rsidR="007C0F01" w:rsidRPr="00651539" w:rsidTr="009742FE">
        <w:tc>
          <w:tcPr>
            <w:tcW w:w="483" w:type="dxa"/>
            <w:shd w:val="clear" w:color="auto" w:fill="auto"/>
          </w:tcPr>
          <w:p w:rsidR="007C0F01" w:rsidRPr="00651539" w:rsidRDefault="007C0F01" w:rsidP="00651539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2.2.</w:t>
            </w:r>
          </w:p>
        </w:tc>
        <w:tc>
          <w:tcPr>
            <w:tcW w:w="4110" w:type="dxa"/>
            <w:shd w:val="clear" w:color="auto" w:fill="auto"/>
          </w:tcPr>
          <w:p w:rsidR="007C0F01" w:rsidRPr="00651539" w:rsidRDefault="004F50E9" w:rsidP="007E1BEF">
            <w:pPr>
              <w:jc w:val="both"/>
              <w:rPr>
                <w:i/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>Вміти</w:t>
            </w:r>
            <w:r w:rsidR="007C0F01">
              <w:rPr>
                <w:color w:val="000000"/>
                <w:sz w:val="24"/>
                <w:lang w:eastAsia="uk-UA"/>
              </w:rPr>
              <w:t xml:space="preserve"> </w:t>
            </w:r>
            <w:r w:rsidR="009E7A6A">
              <w:rPr>
                <w:color w:val="000000"/>
                <w:sz w:val="24"/>
                <w:lang w:eastAsia="uk-UA"/>
              </w:rPr>
              <w:t>емпірично в</w:t>
            </w:r>
            <w:r w:rsidR="009E7A6A" w:rsidRPr="009E7A6A">
              <w:rPr>
                <w:color w:val="000000"/>
                <w:sz w:val="24"/>
                <w:lang w:eastAsia="uk-UA"/>
              </w:rPr>
              <w:t>становлювати відповідність політичних рішень соціальним інтересам та очікуванням адресних груп</w:t>
            </w:r>
          </w:p>
        </w:tc>
        <w:tc>
          <w:tcPr>
            <w:tcW w:w="2268" w:type="dxa"/>
            <w:shd w:val="clear" w:color="auto" w:fill="auto"/>
          </w:tcPr>
          <w:p w:rsidR="007C0F01" w:rsidRPr="00651539" w:rsidRDefault="007C0F01" w:rsidP="00395828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Лекції, практичні завдання</w:t>
            </w:r>
            <w:r w:rsidR="00B12B84">
              <w:rPr>
                <w:i/>
                <w:sz w:val="24"/>
              </w:rPr>
              <w:t>, дискусії</w:t>
            </w:r>
          </w:p>
        </w:tc>
        <w:tc>
          <w:tcPr>
            <w:tcW w:w="1701" w:type="dxa"/>
            <w:shd w:val="clear" w:color="auto" w:fill="auto"/>
          </w:tcPr>
          <w:p w:rsidR="007C0F01" w:rsidRPr="00651539" w:rsidRDefault="00B12B84" w:rsidP="00395828">
            <w:pPr>
              <w:jc w:val="both"/>
              <w:rPr>
                <w:i/>
                <w:sz w:val="24"/>
              </w:rPr>
            </w:pPr>
            <w:r w:rsidRPr="00B12B84">
              <w:rPr>
                <w:i/>
                <w:sz w:val="24"/>
              </w:rPr>
              <w:t>Практична робота, презентація та обговорення результатів</w:t>
            </w:r>
          </w:p>
        </w:tc>
        <w:tc>
          <w:tcPr>
            <w:tcW w:w="1276" w:type="dxa"/>
            <w:shd w:val="clear" w:color="auto" w:fill="auto"/>
          </w:tcPr>
          <w:p w:rsidR="007C0F01" w:rsidRPr="00651539" w:rsidRDefault="00B12B84" w:rsidP="00651539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</w:tr>
      <w:tr w:rsidR="007E1BEF" w:rsidRPr="00651539" w:rsidTr="009742FE">
        <w:tc>
          <w:tcPr>
            <w:tcW w:w="483" w:type="dxa"/>
            <w:shd w:val="clear" w:color="auto" w:fill="auto"/>
          </w:tcPr>
          <w:p w:rsidR="007E1BEF" w:rsidRDefault="007E1BEF" w:rsidP="00651539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2.3.</w:t>
            </w:r>
          </w:p>
        </w:tc>
        <w:tc>
          <w:tcPr>
            <w:tcW w:w="4110" w:type="dxa"/>
            <w:shd w:val="clear" w:color="auto" w:fill="auto"/>
          </w:tcPr>
          <w:p w:rsidR="007E1BEF" w:rsidRDefault="007E1BEF" w:rsidP="009E7A6A">
            <w:pPr>
              <w:jc w:val="both"/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 xml:space="preserve">Вміти формулювати науково </w:t>
            </w:r>
            <w:proofErr w:type="spellStart"/>
            <w:r>
              <w:rPr>
                <w:color w:val="000000"/>
                <w:sz w:val="24"/>
                <w:lang w:eastAsia="uk-UA"/>
              </w:rPr>
              <w:t>обгрунтован</w:t>
            </w:r>
            <w:r w:rsidR="009E7A6A">
              <w:rPr>
                <w:color w:val="000000"/>
                <w:sz w:val="24"/>
                <w:lang w:eastAsia="uk-UA"/>
              </w:rPr>
              <w:t>і</w:t>
            </w:r>
            <w:proofErr w:type="spellEnd"/>
            <w:r>
              <w:rPr>
                <w:color w:val="000000"/>
                <w:sz w:val="24"/>
                <w:lang w:eastAsia="uk-UA"/>
              </w:rPr>
              <w:t xml:space="preserve"> </w:t>
            </w:r>
            <w:r w:rsidR="009E7A6A">
              <w:rPr>
                <w:color w:val="000000"/>
                <w:sz w:val="24"/>
                <w:lang w:eastAsia="uk-UA"/>
              </w:rPr>
              <w:t>рекомендації владі щодо соціально-політичного процесу</w:t>
            </w:r>
            <w:r>
              <w:rPr>
                <w:color w:val="000000"/>
                <w:sz w:val="24"/>
                <w:lang w:eastAsia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E1BEF" w:rsidRDefault="007E1BEF" w:rsidP="00395828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Практичні завдання, семінари</w:t>
            </w:r>
          </w:p>
        </w:tc>
        <w:tc>
          <w:tcPr>
            <w:tcW w:w="1701" w:type="dxa"/>
            <w:shd w:val="clear" w:color="auto" w:fill="auto"/>
          </w:tcPr>
          <w:p w:rsidR="007E1BEF" w:rsidRDefault="00B12B84" w:rsidP="007614B5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Практична робота і</w:t>
            </w:r>
            <w:r w:rsidR="007614B5">
              <w:rPr>
                <w:i/>
                <w:sz w:val="24"/>
              </w:rPr>
              <w:t xml:space="preserve"> дискусії в класі</w:t>
            </w:r>
          </w:p>
        </w:tc>
        <w:tc>
          <w:tcPr>
            <w:tcW w:w="1276" w:type="dxa"/>
            <w:shd w:val="clear" w:color="auto" w:fill="auto"/>
          </w:tcPr>
          <w:p w:rsidR="007E1BEF" w:rsidRDefault="007614B5" w:rsidP="00651539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</w:tr>
      <w:tr w:rsidR="00EF3911" w:rsidRPr="00651539" w:rsidTr="009742FE">
        <w:tc>
          <w:tcPr>
            <w:tcW w:w="483" w:type="dxa"/>
            <w:shd w:val="clear" w:color="auto" w:fill="auto"/>
          </w:tcPr>
          <w:p w:rsidR="00EF3911" w:rsidRDefault="004F50E9" w:rsidP="00651539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 w:rsidR="00EF3911">
              <w:rPr>
                <w:i/>
                <w:sz w:val="24"/>
              </w:rPr>
              <w:t>.</w:t>
            </w:r>
            <w:r>
              <w:rPr>
                <w:i/>
                <w:sz w:val="24"/>
              </w:rPr>
              <w:t>1</w:t>
            </w:r>
            <w:r w:rsidR="00EF3911">
              <w:rPr>
                <w:i/>
                <w:sz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F20E77" w:rsidRDefault="00B6644D" w:rsidP="00F20E77">
            <w:pPr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Н</w:t>
            </w:r>
            <w:r w:rsidR="00F20E77">
              <w:rPr>
                <w:color w:val="000000"/>
                <w:sz w:val="24"/>
              </w:rPr>
              <w:t xml:space="preserve">авички </w:t>
            </w:r>
            <w:r w:rsidR="00F20E77" w:rsidRPr="00F50FF9">
              <w:rPr>
                <w:color w:val="000000"/>
                <w:sz w:val="24"/>
              </w:rPr>
              <w:t xml:space="preserve">аргументованого представлення власної думки, </w:t>
            </w:r>
            <w:r w:rsidR="009E7A6A">
              <w:rPr>
                <w:color w:val="000000"/>
                <w:sz w:val="24"/>
              </w:rPr>
              <w:t>ведення</w:t>
            </w:r>
            <w:r w:rsidR="00506303">
              <w:rPr>
                <w:color w:val="000000"/>
                <w:sz w:val="24"/>
              </w:rPr>
              <w:t xml:space="preserve"> компетентн</w:t>
            </w:r>
            <w:r w:rsidR="009E7A6A">
              <w:rPr>
                <w:color w:val="000000"/>
                <w:sz w:val="24"/>
              </w:rPr>
              <w:t>ої і</w:t>
            </w:r>
            <w:r w:rsidR="00F20E77" w:rsidRPr="00F50FF9">
              <w:rPr>
                <w:color w:val="000000"/>
                <w:sz w:val="24"/>
              </w:rPr>
              <w:t xml:space="preserve"> толерантн</w:t>
            </w:r>
            <w:r w:rsidR="009E7A6A">
              <w:rPr>
                <w:color w:val="000000"/>
                <w:sz w:val="24"/>
              </w:rPr>
              <w:t xml:space="preserve">ої </w:t>
            </w:r>
            <w:r w:rsidR="00F20E77" w:rsidRPr="00F50FF9">
              <w:rPr>
                <w:color w:val="000000"/>
                <w:sz w:val="24"/>
              </w:rPr>
              <w:t>дискусі</w:t>
            </w:r>
            <w:r w:rsidR="009E7A6A">
              <w:rPr>
                <w:color w:val="000000"/>
                <w:sz w:val="24"/>
              </w:rPr>
              <w:t>ї</w:t>
            </w:r>
            <w:r w:rsidR="00F20E77">
              <w:rPr>
                <w:color w:val="000000"/>
                <w:sz w:val="24"/>
              </w:rPr>
              <w:t xml:space="preserve">, </w:t>
            </w:r>
          </w:p>
          <w:p w:rsidR="00EF3911" w:rsidRDefault="00002D86" w:rsidP="00B12B84">
            <w:pPr>
              <w:jc w:val="both"/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презентувати</w:t>
            </w:r>
            <w:r w:rsidR="004F50E9">
              <w:rPr>
                <w:color w:val="000000"/>
                <w:sz w:val="24"/>
                <w:lang w:eastAsia="uk-UA"/>
              </w:rPr>
              <w:t xml:space="preserve"> результати </w:t>
            </w:r>
            <w:r w:rsidR="00506303">
              <w:rPr>
                <w:color w:val="000000"/>
                <w:sz w:val="24"/>
                <w:lang w:eastAsia="uk-UA"/>
              </w:rPr>
              <w:t>аналізу</w:t>
            </w:r>
            <w:r w:rsidR="004F50E9">
              <w:rPr>
                <w:color w:val="000000"/>
                <w:sz w:val="24"/>
                <w:lang w:eastAsia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F3911" w:rsidRPr="00651539" w:rsidRDefault="00506303" w:rsidP="007614B5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</w:t>
            </w:r>
            <w:r w:rsidR="007614B5">
              <w:rPr>
                <w:i/>
                <w:sz w:val="24"/>
              </w:rPr>
              <w:t>емінари</w:t>
            </w:r>
            <w:r w:rsidR="00B12B84">
              <w:rPr>
                <w:i/>
                <w:sz w:val="24"/>
              </w:rPr>
              <w:t>, дискусії</w:t>
            </w:r>
          </w:p>
        </w:tc>
        <w:tc>
          <w:tcPr>
            <w:tcW w:w="1701" w:type="dxa"/>
            <w:shd w:val="clear" w:color="auto" w:fill="auto"/>
          </w:tcPr>
          <w:p w:rsidR="00EF3911" w:rsidRPr="00651539" w:rsidRDefault="00B12B84" w:rsidP="0055307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Виступи, участь у</w:t>
            </w:r>
            <w:r w:rsidR="007614B5">
              <w:rPr>
                <w:i/>
                <w:sz w:val="24"/>
              </w:rPr>
              <w:t xml:space="preserve"> дискусії в класі</w:t>
            </w:r>
          </w:p>
        </w:tc>
        <w:tc>
          <w:tcPr>
            <w:tcW w:w="1276" w:type="dxa"/>
            <w:shd w:val="clear" w:color="auto" w:fill="auto"/>
          </w:tcPr>
          <w:p w:rsidR="00EF3911" w:rsidRPr="00651539" w:rsidRDefault="00EF3911" w:rsidP="00651539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="007614B5">
              <w:rPr>
                <w:i/>
                <w:sz w:val="24"/>
              </w:rPr>
              <w:t>0</w:t>
            </w:r>
          </w:p>
        </w:tc>
      </w:tr>
      <w:tr w:rsidR="00EF3911" w:rsidRPr="00651539" w:rsidTr="009742FE">
        <w:tc>
          <w:tcPr>
            <w:tcW w:w="483" w:type="dxa"/>
            <w:shd w:val="clear" w:color="auto" w:fill="auto"/>
          </w:tcPr>
          <w:p w:rsidR="00EF3911" w:rsidRPr="00651539" w:rsidRDefault="00EF3911" w:rsidP="00651539">
            <w:pPr>
              <w:jc w:val="both"/>
              <w:rPr>
                <w:i/>
                <w:sz w:val="24"/>
              </w:rPr>
            </w:pPr>
            <w:r w:rsidRPr="00651539">
              <w:rPr>
                <w:i/>
                <w:sz w:val="24"/>
              </w:rPr>
              <w:t>4.1</w:t>
            </w:r>
          </w:p>
        </w:tc>
        <w:tc>
          <w:tcPr>
            <w:tcW w:w="4110" w:type="dxa"/>
            <w:shd w:val="clear" w:color="auto" w:fill="auto"/>
          </w:tcPr>
          <w:p w:rsidR="00EF3911" w:rsidRPr="00506303" w:rsidRDefault="00B12B84" w:rsidP="00B12B84">
            <w:pPr>
              <w:jc w:val="both"/>
              <w:rPr>
                <w:color w:val="000000"/>
                <w:sz w:val="24"/>
                <w:lang w:eastAsia="uk-UA"/>
              </w:rPr>
            </w:pPr>
            <w:r w:rsidRPr="00B12B84">
              <w:rPr>
                <w:color w:val="000000"/>
                <w:sz w:val="24"/>
                <w:lang w:eastAsia="uk-UA"/>
              </w:rPr>
              <w:t>Демонструвати дотримання принципів професійної етики соціолога та соціальної відповідальності за результати своєї професійної діяльності</w:t>
            </w:r>
          </w:p>
        </w:tc>
        <w:tc>
          <w:tcPr>
            <w:tcW w:w="2268" w:type="dxa"/>
            <w:shd w:val="clear" w:color="auto" w:fill="auto"/>
          </w:tcPr>
          <w:p w:rsidR="00EF3911" w:rsidRPr="00651539" w:rsidRDefault="00506303" w:rsidP="00395828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Семінари,</w:t>
            </w:r>
            <w:r w:rsidR="00EF3911">
              <w:rPr>
                <w:i/>
                <w:sz w:val="24"/>
              </w:rPr>
              <w:t xml:space="preserve"> практичні завдання</w:t>
            </w:r>
          </w:p>
        </w:tc>
        <w:tc>
          <w:tcPr>
            <w:tcW w:w="1701" w:type="dxa"/>
            <w:shd w:val="clear" w:color="auto" w:fill="auto"/>
          </w:tcPr>
          <w:p w:rsidR="00EF3911" w:rsidRPr="00651539" w:rsidRDefault="00B12B84" w:rsidP="0055307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Результати практичних завдань, їх презентація та обговорення</w:t>
            </w:r>
          </w:p>
        </w:tc>
        <w:tc>
          <w:tcPr>
            <w:tcW w:w="1276" w:type="dxa"/>
            <w:shd w:val="clear" w:color="auto" w:fill="auto"/>
          </w:tcPr>
          <w:p w:rsidR="00EF3911" w:rsidRPr="00651539" w:rsidRDefault="007614B5" w:rsidP="00651539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</w:tr>
    </w:tbl>
    <w:p w:rsidR="007E1BEF" w:rsidRDefault="007E1BEF" w:rsidP="00C71DFF">
      <w:pPr>
        <w:spacing w:before="120"/>
        <w:ind w:left="284" w:hanging="284"/>
        <w:jc w:val="both"/>
        <w:rPr>
          <w:b/>
          <w:sz w:val="24"/>
        </w:rPr>
      </w:pPr>
    </w:p>
    <w:p w:rsidR="00AE6ADE" w:rsidRDefault="00C71DFF" w:rsidP="00C71DFF">
      <w:pPr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6. </w:t>
      </w:r>
      <w:r w:rsidR="0028205B">
        <w:rPr>
          <w:b/>
          <w:sz w:val="24"/>
        </w:rPr>
        <w:t xml:space="preserve">Співвідношення результатів навчання дисципліни із програмними результатами навчання </w:t>
      </w:r>
      <w:r w:rsidR="0028205B" w:rsidRPr="0028205B">
        <w:rPr>
          <w:i/>
          <w:sz w:val="22"/>
          <w:szCs w:val="22"/>
        </w:rPr>
        <w:t>(необов’язково для вибіркових дисциплін)</w:t>
      </w: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7"/>
        <w:gridCol w:w="567"/>
        <w:gridCol w:w="567"/>
        <w:gridCol w:w="567"/>
        <w:gridCol w:w="567"/>
        <w:gridCol w:w="567"/>
        <w:gridCol w:w="567"/>
      </w:tblGrid>
      <w:tr w:rsidR="007614B5" w:rsidRPr="00651539" w:rsidTr="007614B5">
        <w:trPr>
          <w:trHeight w:val="567"/>
        </w:trPr>
        <w:tc>
          <w:tcPr>
            <w:tcW w:w="6407" w:type="dxa"/>
            <w:tcBorders>
              <w:tl2br w:val="single" w:sz="4" w:space="0" w:color="auto"/>
            </w:tcBorders>
            <w:shd w:val="clear" w:color="auto" w:fill="auto"/>
          </w:tcPr>
          <w:p w:rsidR="007614B5" w:rsidRPr="00651539" w:rsidRDefault="007614B5" w:rsidP="00651539">
            <w:pPr>
              <w:jc w:val="right"/>
              <w:rPr>
                <w:b/>
                <w:sz w:val="24"/>
              </w:rPr>
            </w:pPr>
            <w:r w:rsidRPr="00651539">
              <w:rPr>
                <w:b/>
                <w:sz w:val="24"/>
              </w:rPr>
              <w:t xml:space="preserve">Результати навчання дисципліни </w:t>
            </w:r>
          </w:p>
          <w:p w:rsidR="007614B5" w:rsidRPr="00651539" w:rsidRDefault="007614B5" w:rsidP="00651539">
            <w:pPr>
              <w:jc w:val="both"/>
              <w:rPr>
                <w:b/>
                <w:sz w:val="24"/>
              </w:rPr>
            </w:pPr>
            <w:r w:rsidRPr="00651539">
              <w:rPr>
                <w:b/>
                <w:sz w:val="24"/>
              </w:rPr>
              <w:t>Програмні результати навчання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14B5" w:rsidRPr="00651539" w:rsidRDefault="007614B5" w:rsidP="009742FE">
            <w:pPr>
              <w:jc w:val="center"/>
              <w:rPr>
                <w:b/>
                <w:sz w:val="24"/>
              </w:rPr>
            </w:pPr>
            <w:r w:rsidRPr="00651539">
              <w:rPr>
                <w:b/>
                <w:sz w:val="24"/>
              </w:rPr>
              <w:t>1.1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14B5" w:rsidRPr="00651539" w:rsidRDefault="007614B5" w:rsidP="009742FE">
            <w:pPr>
              <w:jc w:val="center"/>
              <w:rPr>
                <w:b/>
                <w:sz w:val="24"/>
              </w:rPr>
            </w:pPr>
            <w:r w:rsidRPr="00651539">
              <w:rPr>
                <w:b/>
                <w:sz w:val="24"/>
              </w:rPr>
              <w:t>2.1</w:t>
            </w:r>
          </w:p>
        </w:tc>
        <w:tc>
          <w:tcPr>
            <w:tcW w:w="567" w:type="dxa"/>
          </w:tcPr>
          <w:p w:rsidR="007614B5" w:rsidRPr="00651539" w:rsidRDefault="007614B5" w:rsidP="009742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</w:p>
        </w:tc>
        <w:tc>
          <w:tcPr>
            <w:tcW w:w="567" w:type="dxa"/>
          </w:tcPr>
          <w:p w:rsidR="007614B5" w:rsidRDefault="007614B5" w:rsidP="009742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</w:p>
        </w:tc>
        <w:tc>
          <w:tcPr>
            <w:tcW w:w="567" w:type="dxa"/>
          </w:tcPr>
          <w:p w:rsidR="007614B5" w:rsidRPr="00651539" w:rsidRDefault="007614B5" w:rsidP="009742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14B5" w:rsidRPr="00651539" w:rsidRDefault="007614B5" w:rsidP="009742FE">
            <w:pPr>
              <w:jc w:val="center"/>
              <w:rPr>
                <w:b/>
                <w:sz w:val="24"/>
              </w:rPr>
            </w:pPr>
            <w:r w:rsidRPr="00651539">
              <w:rPr>
                <w:b/>
                <w:sz w:val="24"/>
              </w:rPr>
              <w:t>4.1</w:t>
            </w:r>
          </w:p>
        </w:tc>
      </w:tr>
      <w:tr w:rsidR="007614B5" w:rsidRPr="00651539" w:rsidTr="007614B5">
        <w:trPr>
          <w:trHeight w:val="584"/>
        </w:trPr>
        <w:tc>
          <w:tcPr>
            <w:tcW w:w="6407" w:type="dxa"/>
            <w:shd w:val="clear" w:color="auto" w:fill="auto"/>
          </w:tcPr>
          <w:p w:rsidR="007614B5" w:rsidRPr="009E7A6A" w:rsidRDefault="009E7A6A" w:rsidP="009E7A6A">
            <w:pPr>
              <w:widowControl w:val="0"/>
              <w:tabs>
                <w:tab w:val="left" w:pos="772"/>
              </w:tabs>
              <w:suppressAutoHyphens/>
              <w:ind w:left="93"/>
              <w:rPr>
                <w:bCs/>
                <w:color w:val="000000"/>
                <w:sz w:val="24"/>
              </w:rPr>
            </w:pPr>
            <w:r w:rsidRPr="009E7A6A">
              <w:rPr>
                <w:sz w:val="24"/>
                <w:lang w:eastAsia="uk-UA"/>
              </w:rPr>
              <w:t xml:space="preserve">Аналізувати соціально-політичні процеси, виявляти соціальні напруження та невідповідності  програмним цілям політики, формулювати рекомендації </w:t>
            </w:r>
            <w:r w:rsidRPr="009E7A6A">
              <w:rPr>
                <w:bCs/>
                <w:color w:val="000000"/>
                <w:sz w:val="24"/>
              </w:rPr>
              <w:t xml:space="preserve"> </w:t>
            </w:r>
            <w:r w:rsidR="007614B5" w:rsidRPr="009E7A6A">
              <w:rPr>
                <w:bCs/>
                <w:color w:val="000000"/>
                <w:sz w:val="24"/>
              </w:rPr>
              <w:t>(прн44)</w:t>
            </w:r>
          </w:p>
        </w:tc>
        <w:tc>
          <w:tcPr>
            <w:tcW w:w="567" w:type="dxa"/>
            <w:shd w:val="clear" w:color="auto" w:fill="auto"/>
          </w:tcPr>
          <w:p w:rsidR="007614B5" w:rsidRDefault="00B6644D" w:rsidP="003664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7614B5" w:rsidRDefault="00B6644D" w:rsidP="003664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7614B5" w:rsidRDefault="00B6644D" w:rsidP="003664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7614B5" w:rsidRDefault="00B6644D" w:rsidP="003664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7614B5" w:rsidRDefault="007614B5" w:rsidP="0036642A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614B5" w:rsidRPr="00651539" w:rsidRDefault="007614B5" w:rsidP="0036642A">
            <w:pPr>
              <w:jc w:val="center"/>
              <w:rPr>
                <w:b/>
                <w:sz w:val="24"/>
              </w:rPr>
            </w:pPr>
          </w:p>
        </w:tc>
      </w:tr>
      <w:tr w:rsidR="007614B5" w:rsidRPr="00651539" w:rsidTr="007614B5">
        <w:tc>
          <w:tcPr>
            <w:tcW w:w="6407" w:type="dxa"/>
            <w:shd w:val="clear" w:color="auto" w:fill="auto"/>
          </w:tcPr>
          <w:p w:rsidR="007614B5" w:rsidRPr="009E7A6A" w:rsidRDefault="009E7A6A" w:rsidP="009E7A6A">
            <w:pPr>
              <w:widowControl w:val="0"/>
              <w:tabs>
                <w:tab w:val="left" w:pos="772"/>
              </w:tabs>
              <w:suppressAutoHyphens/>
              <w:ind w:left="93"/>
              <w:rPr>
                <w:bCs/>
                <w:color w:val="000000"/>
                <w:sz w:val="24"/>
              </w:rPr>
            </w:pPr>
            <w:r w:rsidRPr="009E7A6A">
              <w:rPr>
                <w:sz w:val="24"/>
                <w:lang w:eastAsia="uk-UA"/>
              </w:rPr>
              <w:t>Встановлювати відповідність політичних рішень соціальним інтересам та очікуванням адресних груп</w:t>
            </w:r>
            <w:r w:rsidRPr="009E7A6A">
              <w:rPr>
                <w:sz w:val="24"/>
                <w:lang w:val="ru-RU" w:eastAsia="uk-UA"/>
              </w:rPr>
              <w:t xml:space="preserve"> </w:t>
            </w:r>
            <w:r w:rsidRPr="009E7A6A">
              <w:rPr>
                <w:bCs/>
                <w:color w:val="000000"/>
                <w:sz w:val="24"/>
              </w:rPr>
              <w:t xml:space="preserve"> </w:t>
            </w:r>
            <w:r w:rsidR="009B6722" w:rsidRPr="009E7A6A">
              <w:rPr>
                <w:bCs/>
                <w:color w:val="000000"/>
                <w:sz w:val="24"/>
              </w:rPr>
              <w:t>(прн45)</w:t>
            </w:r>
          </w:p>
        </w:tc>
        <w:tc>
          <w:tcPr>
            <w:tcW w:w="567" w:type="dxa"/>
            <w:shd w:val="clear" w:color="auto" w:fill="auto"/>
          </w:tcPr>
          <w:p w:rsidR="007614B5" w:rsidRDefault="00B6644D" w:rsidP="003664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7614B5" w:rsidRPr="00651539" w:rsidRDefault="007614B5" w:rsidP="0036642A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7614B5" w:rsidRPr="00651539" w:rsidRDefault="007614B5" w:rsidP="0036642A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7614B5" w:rsidRDefault="00B6644D" w:rsidP="003664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7614B5" w:rsidRPr="00651539" w:rsidRDefault="007614B5" w:rsidP="0036642A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614B5" w:rsidRPr="00651539" w:rsidRDefault="00B6644D" w:rsidP="003664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7614B5" w:rsidRPr="006E3838" w:rsidTr="007614B5">
        <w:tc>
          <w:tcPr>
            <w:tcW w:w="6407" w:type="dxa"/>
            <w:shd w:val="clear" w:color="auto" w:fill="auto"/>
          </w:tcPr>
          <w:p w:rsidR="007614B5" w:rsidRPr="006E3838" w:rsidRDefault="009B6722" w:rsidP="004E40B6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3838">
              <w:rPr>
                <w:rFonts w:ascii="Times New Roman" w:hAnsi="Times New Roman"/>
                <w:sz w:val="24"/>
                <w:szCs w:val="24"/>
                <w:lang w:val="uk-UA"/>
              </w:rPr>
              <w:t>Демонструвати навички аргументованого представлення власної думки, компетентної та толерантної дискусії з опонентами.(прн5)</w:t>
            </w:r>
          </w:p>
        </w:tc>
        <w:tc>
          <w:tcPr>
            <w:tcW w:w="567" w:type="dxa"/>
            <w:shd w:val="clear" w:color="auto" w:fill="auto"/>
          </w:tcPr>
          <w:p w:rsidR="007614B5" w:rsidRPr="006E3838" w:rsidRDefault="00B6644D" w:rsidP="0036642A">
            <w:pPr>
              <w:jc w:val="center"/>
              <w:rPr>
                <w:b/>
                <w:sz w:val="24"/>
              </w:rPr>
            </w:pPr>
            <w:r w:rsidRPr="006E3838">
              <w:rPr>
                <w:b/>
                <w:sz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7614B5" w:rsidRPr="006E3838" w:rsidRDefault="007614B5" w:rsidP="0036642A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7614B5" w:rsidRPr="006E3838" w:rsidRDefault="00B6644D" w:rsidP="0036642A">
            <w:pPr>
              <w:jc w:val="center"/>
              <w:rPr>
                <w:b/>
                <w:sz w:val="24"/>
              </w:rPr>
            </w:pPr>
            <w:r w:rsidRPr="006E3838">
              <w:rPr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7614B5" w:rsidRPr="006E3838" w:rsidRDefault="00B6644D" w:rsidP="0036642A">
            <w:pPr>
              <w:jc w:val="center"/>
              <w:rPr>
                <w:b/>
                <w:sz w:val="24"/>
              </w:rPr>
            </w:pPr>
            <w:r w:rsidRPr="006E3838">
              <w:rPr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7614B5" w:rsidRPr="006E3838" w:rsidRDefault="00B6644D" w:rsidP="0036642A">
            <w:pPr>
              <w:jc w:val="center"/>
              <w:rPr>
                <w:b/>
                <w:sz w:val="24"/>
              </w:rPr>
            </w:pPr>
            <w:r w:rsidRPr="006E3838">
              <w:rPr>
                <w:b/>
                <w:sz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7614B5" w:rsidRPr="006E3838" w:rsidRDefault="00B6644D" w:rsidP="0036642A">
            <w:pPr>
              <w:jc w:val="center"/>
              <w:rPr>
                <w:b/>
                <w:sz w:val="24"/>
              </w:rPr>
            </w:pPr>
            <w:r w:rsidRPr="006E3838">
              <w:rPr>
                <w:b/>
                <w:sz w:val="24"/>
              </w:rPr>
              <w:t>+</w:t>
            </w:r>
          </w:p>
        </w:tc>
      </w:tr>
      <w:tr w:rsidR="007614B5" w:rsidRPr="006E3838" w:rsidTr="007614B5">
        <w:tc>
          <w:tcPr>
            <w:tcW w:w="6407" w:type="dxa"/>
            <w:shd w:val="clear" w:color="auto" w:fill="auto"/>
          </w:tcPr>
          <w:p w:rsidR="007614B5" w:rsidRPr="006E3838" w:rsidRDefault="009B6722" w:rsidP="004E40B6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3838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новітні соціологічні теорії та методи  аналізу соціальних явищ та процесів. (прн8)</w:t>
            </w:r>
          </w:p>
        </w:tc>
        <w:tc>
          <w:tcPr>
            <w:tcW w:w="567" w:type="dxa"/>
            <w:shd w:val="clear" w:color="auto" w:fill="auto"/>
          </w:tcPr>
          <w:p w:rsidR="007614B5" w:rsidRPr="006E3838" w:rsidRDefault="00B6644D" w:rsidP="0036642A">
            <w:pPr>
              <w:jc w:val="center"/>
              <w:rPr>
                <w:b/>
                <w:sz w:val="24"/>
              </w:rPr>
            </w:pPr>
            <w:r w:rsidRPr="006E3838">
              <w:rPr>
                <w:b/>
                <w:sz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7614B5" w:rsidRPr="006E3838" w:rsidRDefault="00B6644D" w:rsidP="0036642A">
            <w:pPr>
              <w:jc w:val="center"/>
              <w:rPr>
                <w:b/>
                <w:sz w:val="24"/>
              </w:rPr>
            </w:pPr>
            <w:r w:rsidRPr="006E3838">
              <w:rPr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7614B5" w:rsidRPr="006E3838" w:rsidRDefault="00B6644D" w:rsidP="0036642A">
            <w:pPr>
              <w:jc w:val="center"/>
              <w:rPr>
                <w:b/>
                <w:sz w:val="24"/>
              </w:rPr>
            </w:pPr>
            <w:r w:rsidRPr="006E3838">
              <w:rPr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7614B5" w:rsidRPr="006E3838" w:rsidRDefault="007614B5" w:rsidP="0036642A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7614B5" w:rsidRPr="006E3838" w:rsidRDefault="00B6644D" w:rsidP="0036642A">
            <w:pPr>
              <w:jc w:val="center"/>
              <w:rPr>
                <w:b/>
                <w:sz w:val="24"/>
              </w:rPr>
            </w:pPr>
            <w:r w:rsidRPr="006E3838">
              <w:rPr>
                <w:b/>
                <w:sz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7614B5" w:rsidRPr="006E3838" w:rsidRDefault="007614B5" w:rsidP="0036642A">
            <w:pPr>
              <w:jc w:val="center"/>
              <w:rPr>
                <w:b/>
                <w:sz w:val="24"/>
              </w:rPr>
            </w:pPr>
          </w:p>
        </w:tc>
      </w:tr>
    </w:tbl>
    <w:p w:rsidR="00AC60EB" w:rsidRDefault="00AC60EB" w:rsidP="008659CA">
      <w:pPr>
        <w:pageBreakBefore/>
        <w:spacing w:before="120"/>
        <w:jc w:val="both"/>
        <w:rPr>
          <w:b/>
          <w:sz w:val="24"/>
        </w:rPr>
      </w:pPr>
      <w:r>
        <w:rPr>
          <w:b/>
          <w:sz w:val="24"/>
        </w:rPr>
        <w:lastRenderedPageBreak/>
        <w:t>7. Схема формування оцінки.</w:t>
      </w:r>
    </w:p>
    <w:p w:rsidR="00AC60EB" w:rsidRDefault="00AC60EB" w:rsidP="00AC60EB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 </w:t>
      </w:r>
    </w:p>
    <w:p w:rsidR="00AC60EB" w:rsidRDefault="000839B6" w:rsidP="00AC60EB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>С</w:t>
      </w:r>
      <w:r w:rsidR="00AC60EB">
        <w:rPr>
          <w:b/>
          <w:bCs/>
          <w:sz w:val="24"/>
        </w:rPr>
        <w:t xml:space="preserve">еместрове оцінювання: </w:t>
      </w:r>
    </w:p>
    <w:p w:rsidR="00412F91" w:rsidRPr="00412F91" w:rsidRDefault="00834D17" w:rsidP="0002516C">
      <w:pPr>
        <w:pStyle w:val="BodyText21"/>
        <w:numPr>
          <w:ilvl w:val="0"/>
          <w:numId w:val="36"/>
        </w:numPr>
        <w:spacing w:after="0" w:line="240" w:lineRule="auto"/>
        <w:ind w:right="-34"/>
        <w:jc w:val="both"/>
        <w:rPr>
          <w:rFonts w:ascii="Times New Roman" w:hAnsi="Times New Roman"/>
          <w:bCs/>
          <w:spacing w:val="0"/>
          <w:szCs w:val="24"/>
          <w:lang w:val="uk-UA"/>
        </w:rPr>
      </w:pPr>
      <w:r w:rsidRPr="00412F91">
        <w:rPr>
          <w:rFonts w:ascii="Times New Roman" w:hAnsi="Times New Roman"/>
          <w:bCs/>
          <w:spacing w:val="0"/>
          <w:szCs w:val="24"/>
          <w:lang w:val="uk-UA"/>
        </w:rPr>
        <w:t>Критичний аналіз</w:t>
      </w:r>
      <w:r w:rsidR="00B6644D" w:rsidRPr="00412F91">
        <w:rPr>
          <w:rFonts w:ascii="Times New Roman" w:hAnsi="Times New Roman"/>
          <w:bCs/>
          <w:spacing w:val="0"/>
          <w:szCs w:val="24"/>
          <w:lang w:val="uk-UA"/>
        </w:rPr>
        <w:t>, реферування</w:t>
      </w:r>
      <w:r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 наукової літератури  та у</w:t>
      </w:r>
      <w:r w:rsidR="00AC60EB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часть у </w:t>
      </w:r>
      <w:r w:rsidR="00B6644D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наукових </w:t>
      </w:r>
      <w:r w:rsidR="00AC60EB" w:rsidRPr="00412F91">
        <w:rPr>
          <w:rFonts w:ascii="Times New Roman" w:hAnsi="Times New Roman"/>
          <w:bCs/>
          <w:spacing w:val="0"/>
          <w:szCs w:val="24"/>
          <w:lang w:val="uk-UA"/>
        </w:rPr>
        <w:t>дискусіях</w:t>
      </w:r>
      <w:r w:rsidR="00B6644D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 в аудиторії </w:t>
      </w:r>
      <w:r w:rsidR="00AC60EB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 (</w:t>
      </w:r>
      <w:proofErr w:type="spellStart"/>
      <w:r w:rsidR="00AC60EB" w:rsidRPr="00412F91">
        <w:rPr>
          <w:rFonts w:ascii="Times New Roman" w:hAnsi="Times New Roman"/>
          <w:bCs/>
          <w:spacing w:val="0"/>
          <w:szCs w:val="24"/>
          <w:lang w:val="uk-UA"/>
        </w:rPr>
        <w:t>макс</w:t>
      </w:r>
      <w:proofErr w:type="spellEnd"/>
      <w:r w:rsidR="00AC60EB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 </w:t>
      </w:r>
      <w:r w:rsidR="00BD7102">
        <w:rPr>
          <w:rFonts w:ascii="Times New Roman" w:hAnsi="Times New Roman"/>
          <w:bCs/>
          <w:spacing w:val="0"/>
          <w:szCs w:val="24"/>
          <w:lang w:val="uk-UA"/>
        </w:rPr>
        <w:t>5</w:t>
      </w:r>
      <w:r w:rsidR="00AC60EB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 балів)</w:t>
      </w:r>
    </w:p>
    <w:p w:rsidR="00B6644D" w:rsidRPr="00412F91" w:rsidRDefault="00B6644D" w:rsidP="0002516C">
      <w:pPr>
        <w:pStyle w:val="BodyText21"/>
        <w:numPr>
          <w:ilvl w:val="0"/>
          <w:numId w:val="36"/>
        </w:numPr>
        <w:spacing w:after="0" w:line="240" w:lineRule="auto"/>
        <w:ind w:right="-34"/>
        <w:jc w:val="both"/>
        <w:rPr>
          <w:rFonts w:ascii="Times New Roman" w:hAnsi="Times New Roman"/>
          <w:bCs/>
          <w:spacing w:val="0"/>
          <w:szCs w:val="24"/>
          <w:lang w:val="uk-UA"/>
        </w:rPr>
      </w:pPr>
      <w:r w:rsidRPr="00412F91">
        <w:rPr>
          <w:rFonts w:ascii="Times New Roman" w:hAnsi="Times New Roman"/>
          <w:bCs/>
          <w:spacing w:val="0"/>
          <w:szCs w:val="24"/>
          <w:lang w:val="uk-UA"/>
        </w:rPr>
        <w:t>Аналітична доповідь з</w:t>
      </w:r>
      <w:r w:rsidR="00412F91" w:rsidRPr="00412F91">
        <w:rPr>
          <w:rFonts w:ascii="Times New Roman" w:hAnsi="Times New Roman"/>
          <w:bCs/>
          <w:spacing w:val="0"/>
          <w:szCs w:val="24"/>
          <w:lang w:val="uk-UA"/>
        </w:rPr>
        <w:t>а однією із запропонованих тем (</w:t>
      </w:r>
      <w:proofErr w:type="spellStart"/>
      <w:r w:rsidR="00412F91" w:rsidRPr="00412F91">
        <w:rPr>
          <w:rFonts w:ascii="Times New Roman" w:hAnsi="Times New Roman"/>
          <w:bCs/>
          <w:spacing w:val="0"/>
          <w:szCs w:val="24"/>
          <w:lang w:val="uk-UA"/>
        </w:rPr>
        <w:t>макс</w:t>
      </w:r>
      <w:proofErr w:type="spellEnd"/>
      <w:r w:rsidR="00412F91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 </w:t>
      </w:r>
      <w:r w:rsidR="00BD7102">
        <w:rPr>
          <w:rFonts w:ascii="Times New Roman" w:hAnsi="Times New Roman"/>
          <w:bCs/>
          <w:spacing w:val="0"/>
          <w:szCs w:val="24"/>
          <w:lang w:val="uk-UA"/>
        </w:rPr>
        <w:t>5</w:t>
      </w:r>
      <w:r w:rsidR="00412F91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 балів)</w:t>
      </w:r>
    </w:p>
    <w:p w:rsidR="0002516C" w:rsidRPr="00412F91" w:rsidRDefault="00B12B84" w:rsidP="0002516C">
      <w:pPr>
        <w:pStyle w:val="BodyText21"/>
        <w:numPr>
          <w:ilvl w:val="0"/>
          <w:numId w:val="36"/>
        </w:numPr>
        <w:spacing w:after="0" w:line="240" w:lineRule="auto"/>
        <w:ind w:right="-34"/>
        <w:jc w:val="both"/>
        <w:rPr>
          <w:rFonts w:ascii="Times New Roman" w:hAnsi="Times New Roman"/>
          <w:bCs/>
          <w:spacing w:val="0"/>
          <w:szCs w:val="24"/>
          <w:lang w:val="uk-UA"/>
        </w:rPr>
      </w:pPr>
      <w:r>
        <w:rPr>
          <w:rFonts w:ascii="Times New Roman" w:hAnsi="Times New Roman"/>
          <w:bCs/>
          <w:spacing w:val="0"/>
          <w:szCs w:val="24"/>
          <w:lang w:val="uk-UA"/>
        </w:rPr>
        <w:t xml:space="preserve">Практична </w:t>
      </w:r>
      <w:r w:rsidR="00B6644D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робота з </w:t>
      </w:r>
      <w:r>
        <w:rPr>
          <w:rFonts w:ascii="Times New Roman" w:hAnsi="Times New Roman"/>
          <w:bCs/>
          <w:spacing w:val="0"/>
          <w:szCs w:val="24"/>
          <w:lang w:val="uk-UA"/>
        </w:rPr>
        <w:t>аналізу</w:t>
      </w:r>
      <w:r w:rsidR="00B6644D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 </w:t>
      </w:r>
      <w:r>
        <w:rPr>
          <w:rFonts w:ascii="Times New Roman" w:hAnsi="Times New Roman"/>
          <w:bCs/>
          <w:spacing w:val="0"/>
          <w:szCs w:val="24"/>
          <w:lang w:val="uk-UA"/>
        </w:rPr>
        <w:t>соціально-політичного процесу та оцінки відповідності програмним цілям політики</w:t>
      </w:r>
      <w:r w:rsidR="00B6644D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 влади на підставі конкретних теорій</w:t>
      </w:r>
      <w:r w:rsidR="0002516C">
        <w:rPr>
          <w:rFonts w:ascii="Times New Roman" w:hAnsi="Times New Roman"/>
          <w:bCs/>
          <w:spacing w:val="0"/>
          <w:szCs w:val="24"/>
          <w:lang w:val="uk-UA"/>
        </w:rPr>
        <w:t xml:space="preserve"> </w:t>
      </w:r>
      <w:r w:rsidR="0002516C" w:rsidRPr="00412F91">
        <w:rPr>
          <w:rFonts w:ascii="Times New Roman" w:hAnsi="Times New Roman"/>
          <w:bCs/>
          <w:spacing w:val="0"/>
          <w:szCs w:val="24"/>
          <w:lang w:val="uk-UA"/>
        </w:rPr>
        <w:t>(</w:t>
      </w:r>
      <w:proofErr w:type="spellStart"/>
      <w:r w:rsidR="0002516C" w:rsidRPr="00412F91">
        <w:rPr>
          <w:rFonts w:ascii="Times New Roman" w:hAnsi="Times New Roman"/>
          <w:bCs/>
          <w:spacing w:val="0"/>
          <w:szCs w:val="24"/>
          <w:lang w:val="uk-UA"/>
        </w:rPr>
        <w:t>макс</w:t>
      </w:r>
      <w:proofErr w:type="spellEnd"/>
      <w:r w:rsidR="0002516C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 1</w:t>
      </w:r>
      <w:r w:rsidR="00BD7102">
        <w:rPr>
          <w:rFonts w:ascii="Times New Roman" w:hAnsi="Times New Roman"/>
          <w:bCs/>
          <w:spacing w:val="0"/>
          <w:szCs w:val="24"/>
          <w:lang w:val="uk-UA"/>
        </w:rPr>
        <w:t>5</w:t>
      </w:r>
      <w:r w:rsidR="0002516C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 балів)</w:t>
      </w:r>
    </w:p>
    <w:p w:rsidR="0002516C" w:rsidRPr="00412F91" w:rsidRDefault="007A358A" w:rsidP="0002516C">
      <w:pPr>
        <w:pStyle w:val="BodyText21"/>
        <w:numPr>
          <w:ilvl w:val="0"/>
          <w:numId w:val="36"/>
        </w:numPr>
        <w:spacing w:after="0" w:line="240" w:lineRule="auto"/>
        <w:ind w:right="-34"/>
        <w:jc w:val="both"/>
        <w:rPr>
          <w:rFonts w:ascii="Times New Roman" w:hAnsi="Times New Roman"/>
          <w:bCs/>
          <w:spacing w:val="0"/>
          <w:szCs w:val="24"/>
          <w:lang w:val="uk-UA"/>
        </w:rPr>
      </w:pPr>
      <w:r>
        <w:rPr>
          <w:rFonts w:ascii="Times New Roman" w:hAnsi="Times New Roman"/>
          <w:bCs/>
          <w:spacing w:val="0"/>
          <w:szCs w:val="24"/>
          <w:lang w:val="uk-UA"/>
        </w:rPr>
        <w:t xml:space="preserve">Практична робота з аналізу соціальної напруженості та відповідності політичних рішень соціальним інтересам та очікуванням адресних груп </w:t>
      </w:r>
      <w:r w:rsidR="0002516C">
        <w:rPr>
          <w:rFonts w:ascii="Times New Roman" w:hAnsi="Times New Roman"/>
          <w:bCs/>
          <w:spacing w:val="0"/>
          <w:szCs w:val="24"/>
          <w:lang w:val="uk-UA"/>
        </w:rPr>
        <w:t xml:space="preserve"> </w:t>
      </w:r>
      <w:r w:rsidR="0002516C" w:rsidRPr="00412F91">
        <w:rPr>
          <w:rFonts w:ascii="Times New Roman" w:hAnsi="Times New Roman"/>
          <w:bCs/>
          <w:spacing w:val="0"/>
          <w:szCs w:val="24"/>
          <w:lang w:val="uk-UA"/>
        </w:rPr>
        <w:t>(</w:t>
      </w:r>
      <w:proofErr w:type="spellStart"/>
      <w:r w:rsidR="0002516C" w:rsidRPr="00412F91">
        <w:rPr>
          <w:rFonts w:ascii="Times New Roman" w:hAnsi="Times New Roman"/>
          <w:bCs/>
          <w:spacing w:val="0"/>
          <w:szCs w:val="24"/>
          <w:lang w:val="uk-UA"/>
        </w:rPr>
        <w:t>макс</w:t>
      </w:r>
      <w:proofErr w:type="spellEnd"/>
      <w:r w:rsidR="0002516C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 1</w:t>
      </w:r>
      <w:r w:rsidR="00BD7102">
        <w:rPr>
          <w:rFonts w:ascii="Times New Roman" w:hAnsi="Times New Roman"/>
          <w:bCs/>
          <w:spacing w:val="0"/>
          <w:szCs w:val="24"/>
          <w:lang w:val="uk-UA"/>
        </w:rPr>
        <w:t>5</w:t>
      </w:r>
      <w:r w:rsidR="0002516C"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 балів)</w:t>
      </w:r>
    </w:p>
    <w:p w:rsidR="0002516C" w:rsidRDefault="0002516C" w:rsidP="0002516C">
      <w:pPr>
        <w:pStyle w:val="BodyText21"/>
        <w:numPr>
          <w:ilvl w:val="0"/>
          <w:numId w:val="36"/>
        </w:numPr>
        <w:spacing w:after="0" w:line="240" w:lineRule="auto"/>
        <w:ind w:right="-34"/>
        <w:jc w:val="both"/>
        <w:rPr>
          <w:rFonts w:ascii="Times New Roman" w:hAnsi="Times New Roman"/>
          <w:bCs/>
          <w:spacing w:val="0"/>
          <w:szCs w:val="24"/>
          <w:lang w:val="uk-UA"/>
        </w:rPr>
      </w:pPr>
      <w:r>
        <w:rPr>
          <w:rFonts w:ascii="Times New Roman" w:hAnsi="Times New Roman"/>
          <w:bCs/>
          <w:spacing w:val="0"/>
          <w:szCs w:val="24"/>
          <w:lang w:val="uk-UA"/>
        </w:rPr>
        <w:t>Підготовка</w:t>
      </w:r>
      <w:r w:rsidR="00BD7102">
        <w:rPr>
          <w:rFonts w:ascii="Times New Roman" w:hAnsi="Times New Roman"/>
          <w:bCs/>
          <w:spacing w:val="0"/>
          <w:szCs w:val="24"/>
          <w:lang w:val="uk-UA"/>
        </w:rPr>
        <w:t>,</w:t>
      </w:r>
      <w:r>
        <w:rPr>
          <w:rFonts w:ascii="Times New Roman" w:hAnsi="Times New Roman"/>
          <w:bCs/>
          <w:spacing w:val="0"/>
          <w:szCs w:val="24"/>
          <w:lang w:val="uk-UA"/>
        </w:rPr>
        <w:t xml:space="preserve"> презентація </w:t>
      </w:r>
      <w:r w:rsidR="00BD7102">
        <w:rPr>
          <w:rFonts w:ascii="Times New Roman" w:hAnsi="Times New Roman"/>
          <w:bCs/>
          <w:spacing w:val="0"/>
          <w:szCs w:val="24"/>
          <w:lang w:val="uk-UA"/>
        </w:rPr>
        <w:t xml:space="preserve">та обговорення </w:t>
      </w:r>
      <w:r w:rsidR="007A358A">
        <w:rPr>
          <w:rFonts w:ascii="Times New Roman" w:hAnsi="Times New Roman"/>
          <w:bCs/>
          <w:spacing w:val="0"/>
          <w:szCs w:val="24"/>
          <w:lang w:val="uk-UA"/>
        </w:rPr>
        <w:t>рекомендацій органам влади</w:t>
      </w:r>
      <w:r>
        <w:rPr>
          <w:rFonts w:ascii="Times New Roman" w:hAnsi="Times New Roman"/>
          <w:bCs/>
          <w:spacing w:val="0"/>
          <w:szCs w:val="24"/>
          <w:lang w:val="uk-UA"/>
        </w:rPr>
        <w:t xml:space="preserve"> щодо </w:t>
      </w:r>
      <w:r w:rsidR="007A358A">
        <w:rPr>
          <w:rFonts w:ascii="Times New Roman" w:hAnsi="Times New Roman"/>
          <w:bCs/>
          <w:spacing w:val="0"/>
          <w:szCs w:val="24"/>
          <w:lang w:val="uk-UA"/>
        </w:rPr>
        <w:t xml:space="preserve">регулювання </w:t>
      </w:r>
      <w:r>
        <w:rPr>
          <w:rFonts w:ascii="Times New Roman" w:hAnsi="Times New Roman"/>
          <w:bCs/>
          <w:spacing w:val="0"/>
          <w:szCs w:val="24"/>
          <w:lang w:val="uk-UA"/>
        </w:rPr>
        <w:t>конкретн</w:t>
      </w:r>
      <w:r w:rsidR="00BD7102">
        <w:rPr>
          <w:rFonts w:ascii="Times New Roman" w:hAnsi="Times New Roman"/>
          <w:bCs/>
          <w:spacing w:val="0"/>
          <w:szCs w:val="24"/>
          <w:lang w:val="uk-UA"/>
        </w:rPr>
        <w:t>их</w:t>
      </w:r>
      <w:r>
        <w:rPr>
          <w:rFonts w:ascii="Times New Roman" w:hAnsi="Times New Roman"/>
          <w:bCs/>
          <w:spacing w:val="0"/>
          <w:szCs w:val="24"/>
          <w:lang w:val="uk-UA"/>
        </w:rPr>
        <w:t xml:space="preserve"> </w:t>
      </w:r>
      <w:r w:rsidR="007A358A">
        <w:rPr>
          <w:rFonts w:ascii="Times New Roman" w:hAnsi="Times New Roman"/>
          <w:bCs/>
          <w:spacing w:val="0"/>
          <w:szCs w:val="24"/>
          <w:lang w:val="uk-UA"/>
        </w:rPr>
        <w:t>соціально-політичн</w:t>
      </w:r>
      <w:r w:rsidR="00BD7102">
        <w:rPr>
          <w:rFonts w:ascii="Times New Roman" w:hAnsi="Times New Roman"/>
          <w:bCs/>
          <w:spacing w:val="0"/>
          <w:szCs w:val="24"/>
          <w:lang w:val="uk-UA"/>
        </w:rPr>
        <w:t>их</w:t>
      </w:r>
      <w:r w:rsidR="007A358A">
        <w:rPr>
          <w:rFonts w:ascii="Times New Roman" w:hAnsi="Times New Roman"/>
          <w:bCs/>
          <w:spacing w:val="0"/>
          <w:szCs w:val="24"/>
          <w:lang w:val="uk-UA"/>
        </w:rPr>
        <w:t xml:space="preserve"> процес</w:t>
      </w:r>
      <w:r w:rsidR="00BD7102">
        <w:rPr>
          <w:rFonts w:ascii="Times New Roman" w:hAnsi="Times New Roman"/>
          <w:bCs/>
          <w:spacing w:val="0"/>
          <w:szCs w:val="24"/>
          <w:lang w:val="uk-UA"/>
        </w:rPr>
        <w:t>ів</w:t>
      </w:r>
      <w:r>
        <w:rPr>
          <w:rFonts w:ascii="Times New Roman" w:hAnsi="Times New Roman"/>
          <w:bCs/>
          <w:spacing w:val="0"/>
          <w:szCs w:val="24"/>
          <w:lang w:val="uk-UA"/>
        </w:rPr>
        <w:t xml:space="preserve">  </w:t>
      </w:r>
      <w:r w:rsidRPr="00412F91">
        <w:rPr>
          <w:rFonts w:ascii="Times New Roman" w:hAnsi="Times New Roman"/>
          <w:bCs/>
          <w:spacing w:val="0"/>
          <w:szCs w:val="24"/>
          <w:lang w:val="uk-UA"/>
        </w:rPr>
        <w:t>(</w:t>
      </w:r>
      <w:proofErr w:type="spellStart"/>
      <w:r w:rsidRPr="00412F91">
        <w:rPr>
          <w:rFonts w:ascii="Times New Roman" w:hAnsi="Times New Roman"/>
          <w:bCs/>
          <w:spacing w:val="0"/>
          <w:szCs w:val="24"/>
          <w:lang w:val="uk-UA"/>
        </w:rPr>
        <w:t>макс</w:t>
      </w:r>
      <w:proofErr w:type="spellEnd"/>
      <w:r w:rsidRPr="00412F91">
        <w:rPr>
          <w:rFonts w:ascii="Times New Roman" w:hAnsi="Times New Roman"/>
          <w:bCs/>
          <w:spacing w:val="0"/>
          <w:szCs w:val="24"/>
          <w:lang w:val="uk-UA"/>
        </w:rPr>
        <w:t xml:space="preserve"> 10 балів)</w:t>
      </w:r>
    </w:p>
    <w:p w:rsidR="00B12B84" w:rsidRDefault="0002516C" w:rsidP="0002516C">
      <w:pPr>
        <w:pStyle w:val="BodyText21"/>
        <w:numPr>
          <w:ilvl w:val="0"/>
          <w:numId w:val="36"/>
        </w:numPr>
        <w:spacing w:after="0" w:line="240" w:lineRule="auto"/>
        <w:ind w:right="-34"/>
        <w:jc w:val="both"/>
        <w:rPr>
          <w:rFonts w:ascii="Times New Roman" w:hAnsi="Times New Roman"/>
          <w:bCs/>
          <w:spacing w:val="0"/>
          <w:szCs w:val="24"/>
          <w:lang w:val="uk-UA"/>
        </w:rPr>
      </w:pPr>
      <w:r w:rsidRPr="0002516C">
        <w:rPr>
          <w:rFonts w:ascii="Times New Roman" w:hAnsi="Times New Roman"/>
          <w:bCs/>
          <w:spacing w:val="0"/>
          <w:szCs w:val="24"/>
          <w:lang w:val="uk-UA"/>
        </w:rPr>
        <w:t>Тестовий контроль  (</w:t>
      </w:r>
      <w:proofErr w:type="spellStart"/>
      <w:r w:rsidRPr="0002516C">
        <w:rPr>
          <w:rFonts w:ascii="Times New Roman" w:hAnsi="Times New Roman"/>
          <w:bCs/>
          <w:spacing w:val="0"/>
          <w:szCs w:val="24"/>
          <w:lang w:val="uk-UA"/>
        </w:rPr>
        <w:t>макс</w:t>
      </w:r>
      <w:proofErr w:type="spellEnd"/>
      <w:r w:rsidRPr="0002516C">
        <w:rPr>
          <w:rFonts w:ascii="Times New Roman" w:hAnsi="Times New Roman"/>
          <w:bCs/>
          <w:spacing w:val="0"/>
          <w:szCs w:val="24"/>
          <w:lang w:val="uk-UA"/>
        </w:rPr>
        <w:t xml:space="preserve"> 10 балів)</w:t>
      </w:r>
    </w:p>
    <w:p w:rsidR="00B12B84" w:rsidRDefault="00B12B84" w:rsidP="00AC60EB">
      <w:pPr>
        <w:pStyle w:val="BodyText21"/>
        <w:spacing w:after="0" w:line="240" w:lineRule="auto"/>
        <w:ind w:left="357" w:right="-34"/>
        <w:jc w:val="both"/>
        <w:rPr>
          <w:rFonts w:ascii="Times New Roman" w:hAnsi="Times New Roman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40"/>
        <w:gridCol w:w="938"/>
        <w:gridCol w:w="1210"/>
        <w:gridCol w:w="2323"/>
      </w:tblGrid>
      <w:tr w:rsidR="006A7BDF" w:rsidRPr="006A7BDF" w:rsidTr="006A7BDF">
        <w:tc>
          <w:tcPr>
            <w:tcW w:w="5440" w:type="dxa"/>
            <w:shd w:val="clear" w:color="auto" w:fill="auto"/>
          </w:tcPr>
          <w:p w:rsidR="007B07DA" w:rsidRPr="006A7BDF" w:rsidRDefault="007B07DA" w:rsidP="006A7BDF">
            <w:pPr>
              <w:pStyle w:val="af5"/>
              <w:spacing w:after="0"/>
              <w:jc w:val="center"/>
              <w:rPr>
                <w:b/>
                <w:sz w:val="24"/>
              </w:rPr>
            </w:pPr>
            <w:r w:rsidRPr="006A7BDF">
              <w:rPr>
                <w:b/>
                <w:sz w:val="24"/>
              </w:rPr>
              <w:t>Форми роботи</w:t>
            </w:r>
          </w:p>
        </w:tc>
        <w:tc>
          <w:tcPr>
            <w:tcW w:w="938" w:type="dxa"/>
            <w:shd w:val="clear" w:color="auto" w:fill="auto"/>
          </w:tcPr>
          <w:p w:rsidR="007B07DA" w:rsidRPr="006A7BDF" w:rsidRDefault="007B07DA" w:rsidP="006A7BDF">
            <w:pPr>
              <w:pStyle w:val="af5"/>
              <w:spacing w:after="0"/>
              <w:ind w:left="-37"/>
              <w:jc w:val="center"/>
              <w:rPr>
                <w:b/>
                <w:sz w:val="24"/>
              </w:rPr>
            </w:pPr>
            <w:r w:rsidRPr="006A7BDF">
              <w:rPr>
                <w:b/>
                <w:sz w:val="24"/>
                <w:lang w:val="en-US"/>
              </w:rPr>
              <w:t xml:space="preserve">Min </w:t>
            </w:r>
          </w:p>
          <w:p w:rsidR="007B07DA" w:rsidRPr="006A7BDF" w:rsidRDefault="007B07DA" w:rsidP="006A7BDF">
            <w:pPr>
              <w:pStyle w:val="af5"/>
              <w:spacing w:after="0"/>
              <w:ind w:left="-37"/>
              <w:jc w:val="center"/>
              <w:rPr>
                <w:b/>
                <w:sz w:val="24"/>
              </w:rPr>
            </w:pPr>
            <w:r w:rsidRPr="006A7BDF">
              <w:rPr>
                <w:b/>
                <w:sz w:val="24"/>
              </w:rPr>
              <w:t>балів</w:t>
            </w:r>
          </w:p>
        </w:tc>
        <w:tc>
          <w:tcPr>
            <w:tcW w:w="1210" w:type="dxa"/>
            <w:shd w:val="clear" w:color="auto" w:fill="auto"/>
          </w:tcPr>
          <w:p w:rsidR="007B07DA" w:rsidRPr="006A7BDF" w:rsidRDefault="007B07DA" w:rsidP="006A7BDF">
            <w:pPr>
              <w:pStyle w:val="af5"/>
              <w:spacing w:after="0"/>
              <w:ind w:left="-37"/>
              <w:jc w:val="center"/>
              <w:rPr>
                <w:b/>
                <w:sz w:val="24"/>
              </w:rPr>
            </w:pPr>
            <w:r w:rsidRPr="006A7BDF">
              <w:rPr>
                <w:b/>
                <w:sz w:val="24"/>
                <w:lang w:val="en-US"/>
              </w:rPr>
              <w:t xml:space="preserve">Max </w:t>
            </w:r>
          </w:p>
          <w:p w:rsidR="007B07DA" w:rsidRPr="006A7BDF" w:rsidRDefault="007B07DA" w:rsidP="006A7BDF">
            <w:pPr>
              <w:pStyle w:val="af5"/>
              <w:spacing w:after="0"/>
              <w:ind w:left="-37"/>
              <w:jc w:val="center"/>
              <w:rPr>
                <w:b/>
                <w:sz w:val="24"/>
                <w:lang w:val="en-US"/>
              </w:rPr>
            </w:pPr>
            <w:r w:rsidRPr="006A7BDF">
              <w:rPr>
                <w:b/>
                <w:sz w:val="24"/>
              </w:rPr>
              <w:t>балів</w:t>
            </w:r>
            <w:r w:rsidRPr="006A7BDF"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B07DA" w:rsidRPr="006A7BDF" w:rsidRDefault="007B07DA" w:rsidP="006A7BDF">
            <w:pPr>
              <w:jc w:val="center"/>
              <w:rPr>
                <w:b/>
                <w:sz w:val="24"/>
                <w:lang w:val="ru-RU"/>
              </w:rPr>
            </w:pPr>
            <w:proofErr w:type="spellStart"/>
            <w:r w:rsidRPr="006A7BDF">
              <w:rPr>
                <w:b/>
                <w:sz w:val="24"/>
                <w:lang w:val="ru-RU"/>
              </w:rPr>
              <w:t>Результати</w:t>
            </w:r>
            <w:proofErr w:type="spellEnd"/>
            <w:r w:rsidRPr="006A7BDF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6A7BDF">
              <w:rPr>
                <w:b/>
                <w:sz w:val="24"/>
                <w:lang w:val="ru-RU"/>
              </w:rPr>
              <w:t>навчання</w:t>
            </w:r>
            <w:proofErr w:type="spellEnd"/>
          </w:p>
          <w:p w:rsidR="007B07DA" w:rsidRPr="006A7BDF" w:rsidRDefault="007B07DA" w:rsidP="006A7BDF">
            <w:pPr>
              <w:jc w:val="both"/>
              <w:rPr>
                <w:b/>
                <w:sz w:val="24"/>
              </w:rPr>
            </w:pPr>
            <w:r w:rsidRPr="006A7BDF">
              <w:rPr>
                <w:b/>
                <w:sz w:val="24"/>
                <w:lang w:val="ru-RU"/>
              </w:rPr>
              <w:t xml:space="preserve">за </w:t>
            </w:r>
            <w:proofErr w:type="spellStart"/>
            <w:r w:rsidRPr="006A7BDF">
              <w:rPr>
                <w:b/>
                <w:sz w:val="24"/>
                <w:lang w:val="ru-RU"/>
              </w:rPr>
              <w:t>дисципліною</w:t>
            </w:r>
            <w:proofErr w:type="spellEnd"/>
          </w:p>
        </w:tc>
      </w:tr>
      <w:tr w:rsidR="006A7BDF" w:rsidRPr="006A7BDF" w:rsidTr="006A7BDF">
        <w:tc>
          <w:tcPr>
            <w:tcW w:w="5440" w:type="dxa"/>
            <w:shd w:val="clear" w:color="auto" w:fill="auto"/>
          </w:tcPr>
          <w:p w:rsidR="007B07DA" w:rsidRPr="006A7BDF" w:rsidRDefault="0002516C" w:rsidP="00BD7102">
            <w:pPr>
              <w:pStyle w:val="af6"/>
              <w:snapToGrid w:val="0"/>
              <w:spacing w:before="0" w:after="0"/>
              <w:ind w:left="45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Аналітичні виступи, реферування спеціальної наукової літератури</w:t>
            </w:r>
            <w:r w:rsidR="007B07DA" w:rsidRPr="006A7BD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7B07DA" w:rsidRPr="006A7BDF" w:rsidRDefault="00BD7102" w:rsidP="006A7BDF">
            <w:pPr>
              <w:pStyle w:val="af6"/>
              <w:snapToGrid w:val="0"/>
              <w:spacing w:before="0" w:after="0"/>
              <w:ind w:left="45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1210" w:type="dxa"/>
            <w:shd w:val="clear" w:color="auto" w:fill="auto"/>
          </w:tcPr>
          <w:p w:rsidR="007B07DA" w:rsidRPr="006A7BDF" w:rsidRDefault="00BD7102" w:rsidP="006A7BDF">
            <w:pPr>
              <w:pStyle w:val="af5"/>
              <w:spacing w:after="0"/>
              <w:ind w:left="-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23" w:type="dxa"/>
            <w:shd w:val="clear" w:color="auto" w:fill="auto"/>
          </w:tcPr>
          <w:p w:rsidR="007B07DA" w:rsidRPr="006A7BDF" w:rsidRDefault="008030C0" w:rsidP="00762FF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РН1.1,   РН 3.1, РН4.1 </w:t>
            </w:r>
          </w:p>
        </w:tc>
      </w:tr>
      <w:tr w:rsidR="006A7BDF" w:rsidRPr="006A7BDF" w:rsidTr="006A7BDF">
        <w:tc>
          <w:tcPr>
            <w:tcW w:w="5440" w:type="dxa"/>
            <w:shd w:val="clear" w:color="auto" w:fill="auto"/>
          </w:tcPr>
          <w:p w:rsidR="00CA172D" w:rsidRPr="006A7BDF" w:rsidRDefault="0002516C" w:rsidP="006A7BDF">
            <w:pPr>
              <w:pStyle w:val="af6"/>
              <w:snapToGrid w:val="0"/>
              <w:spacing w:before="0" w:after="0"/>
              <w:ind w:left="45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Аналітична доповідь в аудиторії</w:t>
            </w:r>
            <w:r w:rsidR="008030C0">
              <w:rPr>
                <w:szCs w:val="24"/>
                <w:lang w:val="uk-UA"/>
              </w:rPr>
              <w:t xml:space="preserve"> та відповіді на питання в дискусії</w:t>
            </w:r>
          </w:p>
        </w:tc>
        <w:tc>
          <w:tcPr>
            <w:tcW w:w="938" w:type="dxa"/>
            <w:shd w:val="clear" w:color="auto" w:fill="auto"/>
          </w:tcPr>
          <w:p w:rsidR="00CA172D" w:rsidRPr="006A7BDF" w:rsidRDefault="00BD7102" w:rsidP="006A7BDF">
            <w:pPr>
              <w:pStyle w:val="af6"/>
              <w:snapToGrid w:val="0"/>
              <w:spacing w:before="0" w:after="0"/>
              <w:ind w:left="45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1210" w:type="dxa"/>
            <w:shd w:val="clear" w:color="auto" w:fill="auto"/>
          </w:tcPr>
          <w:p w:rsidR="00CA172D" w:rsidRPr="006A7BDF" w:rsidRDefault="00BD7102" w:rsidP="006A7BDF">
            <w:pPr>
              <w:pStyle w:val="af5"/>
              <w:spacing w:after="0"/>
              <w:ind w:left="-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23" w:type="dxa"/>
            <w:shd w:val="clear" w:color="auto" w:fill="auto"/>
          </w:tcPr>
          <w:p w:rsidR="00CA172D" w:rsidRPr="006A7BDF" w:rsidRDefault="00762FF4" w:rsidP="00BD7102">
            <w:pPr>
              <w:rPr>
                <w:sz w:val="24"/>
                <w:lang w:val="ru-RU"/>
              </w:rPr>
            </w:pPr>
            <w:r w:rsidRPr="006A7BDF">
              <w:rPr>
                <w:sz w:val="24"/>
                <w:lang w:val="ru-RU"/>
              </w:rPr>
              <w:t>РН 1.1</w:t>
            </w:r>
            <w:r w:rsidR="008030C0">
              <w:rPr>
                <w:sz w:val="24"/>
                <w:lang w:val="ru-RU"/>
              </w:rPr>
              <w:t>, РН</w:t>
            </w:r>
            <w:proofErr w:type="gramStart"/>
            <w:r w:rsidR="008030C0">
              <w:rPr>
                <w:sz w:val="24"/>
                <w:lang w:val="ru-RU"/>
              </w:rPr>
              <w:t>2</w:t>
            </w:r>
            <w:proofErr w:type="gramEnd"/>
            <w:r w:rsidR="008030C0">
              <w:rPr>
                <w:sz w:val="24"/>
                <w:lang w:val="ru-RU"/>
              </w:rPr>
              <w:t xml:space="preserve">.2, РН2.3, </w:t>
            </w:r>
            <w:r w:rsidR="008030C0" w:rsidRPr="008030C0">
              <w:rPr>
                <w:sz w:val="24"/>
                <w:lang w:val="ru-RU"/>
              </w:rPr>
              <w:t>РН 3.1,</w:t>
            </w:r>
            <w:r w:rsidR="00BD7102">
              <w:rPr>
                <w:sz w:val="24"/>
                <w:lang w:val="ru-RU"/>
              </w:rPr>
              <w:t>Р</w:t>
            </w:r>
            <w:r w:rsidR="008030C0" w:rsidRPr="008030C0">
              <w:rPr>
                <w:sz w:val="24"/>
                <w:lang w:val="ru-RU"/>
              </w:rPr>
              <w:t>Н4.1</w:t>
            </w:r>
          </w:p>
        </w:tc>
      </w:tr>
      <w:tr w:rsidR="006A7BDF" w:rsidRPr="006A7BDF" w:rsidTr="006A7BDF">
        <w:tc>
          <w:tcPr>
            <w:tcW w:w="5440" w:type="dxa"/>
            <w:shd w:val="clear" w:color="auto" w:fill="auto"/>
          </w:tcPr>
          <w:p w:rsidR="007B07DA" w:rsidRPr="006A7BDF" w:rsidRDefault="00BD7102" w:rsidP="00BD7102">
            <w:pPr>
              <w:pStyle w:val="af6"/>
              <w:snapToGrid w:val="0"/>
              <w:spacing w:before="0" w:after="0"/>
              <w:ind w:left="45"/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Практична</w:t>
            </w:r>
            <w:r w:rsidR="0002516C">
              <w:rPr>
                <w:szCs w:val="24"/>
                <w:lang w:val="uk-UA"/>
              </w:rPr>
              <w:t xml:space="preserve"> робота (</w:t>
            </w:r>
            <w:r>
              <w:rPr>
                <w:szCs w:val="24"/>
                <w:lang w:val="uk-UA"/>
              </w:rPr>
              <w:t xml:space="preserve">мін.9 балів \ макс.15 балів х </w:t>
            </w:r>
            <w:r w:rsidR="0002516C">
              <w:rPr>
                <w:szCs w:val="24"/>
                <w:lang w:val="uk-UA"/>
              </w:rPr>
              <w:t>2)</w:t>
            </w:r>
          </w:p>
        </w:tc>
        <w:tc>
          <w:tcPr>
            <w:tcW w:w="938" w:type="dxa"/>
            <w:shd w:val="clear" w:color="auto" w:fill="auto"/>
          </w:tcPr>
          <w:p w:rsidR="007B07DA" w:rsidRPr="006A7BDF" w:rsidRDefault="00BD7102" w:rsidP="006A7BDF">
            <w:pPr>
              <w:pStyle w:val="af6"/>
              <w:snapToGrid w:val="0"/>
              <w:spacing w:before="0" w:after="0"/>
              <w:ind w:left="45"/>
              <w:jc w:val="center"/>
              <w:rPr>
                <w:szCs w:val="24"/>
                <w:highlight w:val="yellow"/>
                <w:lang w:val="uk-UA"/>
              </w:rPr>
            </w:pPr>
            <w:r>
              <w:rPr>
                <w:szCs w:val="24"/>
                <w:lang w:val="uk-UA"/>
              </w:rPr>
              <w:t>18</w:t>
            </w:r>
          </w:p>
        </w:tc>
        <w:tc>
          <w:tcPr>
            <w:tcW w:w="1210" w:type="dxa"/>
            <w:shd w:val="clear" w:color="auto" w:fill="auto"/>
          </w:tcPr>
          <w:p w:rsidR="007B07DA" w:rsidRPr="006A7BDF" w:rsidRDefault="00BD7102" w:rsidP="006A7BDF">
            <w:pPr>
              <w:pStyle w:val="af5"/>
              <w:spacing w:after="0"/>
              <w:ind w:left="-3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 w:rsidR="0002516C">
              <w:rPr>
                <w:sz w:val="24"/>
              </w:rPr>
              <w:t>0</w:t>
            </w:r>
          </w:p>
        </w:tc>
        <w:tc>
          <w:tcPr>
            <w:tcW w:w="2323" w:type="dxa"/>
            <w:shd w:val="clear" w:color="auto" w:fill="auto"/>
          </w:tcPr>
          <w:p w:rsidR="007B07DA" w:rsidRPr="006A7BDF" w:rsidRDefault="007B07DA" w:rsidP="008B079F">
            <w:pPr>
              <w:jc w:val="both"/>
              <w:rPr>
                <w:sz w:val="24"/>
                <w:lang w:val="ru-RU"/>
              </w:rPr>
            </w:pPr>
            <w:r w:rsidRPr="006A7BDF">
              <w:rPr>
                <w:sz w:val="24"/>
                <w:lang w:val="ru-RU"/>
              </w:rPr>
              <w:t xml:space="preserve"> </w:t>
            </w:r>
            <w:r w:rsidR="00762FF4" w:rsidRPr="006A7BDF">
              <w:rPr>
                <w:sz w:val="24"/>
                <w:lang w:val="ru-RU"/>
              </w:rPr>
              <w:t>РН</w:t>
            </w:r>
            <w:proofErr w:type="gramStart"/>
            <w:r w:rsidR="008030C0">
              <w:rPr>
                <w:sz w:val="24"/>
                <w:lang w:val="ru-RU"/>
              </w:rPr>
              <w:t>2</w:t>
            </w:r>
            <w:proofErr w:type="gramEnd"/>
            <w:r w:rsidR="008030C0">
              <w:rPr>
                <w:sz w:val="24"/>
                <w:lang w:val="ru-RU"/>
              </w:rPr>
              <w:t>.1,</w:t>
            </w:r>
            <w:r w:rsidR="00762FF4" w:rsidRPr="006A7BDF">
              <w:rPr>
                <w:sz w:val="24"/>
                <w:lang w:val="ru-RU"/>
              </w:rPr>
              <w:t xml:space="preserve"> </w:t>
            </w:r>
            <w:r w:rsidR="008030C0">
              <w:rPr>
                <w:sz w:val="24"/>
                <w:lang w:val="ru-RU"/>
              </w:rPr>
              <w:t>РН</w:t>
            </w:r>
            <w:r w:rsidR="00762FF4" w:rsidRPr="006A7BDF">
              <w:rPr>
                <w:sz w:val="24"/>
                <w:lang w:val="ru-RU"/>
              </w:rPr>
              <w:t>2.</w:t>
            </w:r>
            <w:r w:rsidR="008030C0">
              <w:rPr>
                <w:sz w:val="24"/>
                <w:lang w:val="ru-RU"/>
              </w:rPr>
              <w:t>2</w:t>
            </w:r>
            <w:r w:rsidR="00762FF4" w:rsidRPr="006A7BDF">
              <w:rPr>
                <w:sz w:val="24"/>
                <w:lang w:val="ru-RU"/>
              </w:rPr>
              <w:t xml:space="preserve">, РН3.1, </w:t>
            </w:r>
            <w:r w:rsidR="008B079F">
              <w:rPr>
                <w:sz w:val="24"/>
                <w:lang w:val="ru-RU"/>
              </w:rPr>
              <w:t xml:space="preserve"> </w:t>
            </w:r>
            <w:r w:rsidR="00762FF4" w:rsidRPr="006A7BDF">
              <w:rPr>
                <w:sz w:val="24"/>
                <w:lang w:val="ru-RU"/>
              </w:rPr>
              <w:t>РН4.1</w:t>
            </w:r>
          </w:p>
        </w:tc>
      </w:tr>
      <w:tr w:rsidR="006A7BDF" w:rsidRPr="006A7BDF" w:rsidTr="006A7BDF">
        <w:tc>
          <w:tcPr>
            <w:tcW w:w="5440" w:type="dxa"/>
            <w:shd w:val="clear" w:color="auto" w:fill="auto"/>
          </w:tcPr>
          <w:p w:rsidR="007B07DA" w:rsidRPr="006A7BDF" w:rsidRDefault="0002516C" w:rsidP="00BD7102">
            <w:pPr>
              <w:pStyle w:val="af6"/>
              <w:snapToGrid w:val="0"/>
              <w:spacing w:before="0" w:after="0"/>
              <w:ind w:left="45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Підготовка і презентація </w:t>
            </w:r>
            <w:r w:rsidR="007B07DA" w:rsidRPr="006A7BDF">
              <w:rPr>
                <w:szCs w:val="24"/>
                <w:lang w:val="uk-UA"/>
              </w:rPr>
              <w:t xml:space="preserve"> </w:t>
            </w:r>
            <w:r w:rsidR="00BD7102">
              <w:rPr>
                <w:szCs w:val="24"/>
                <w:lang w:val="uk-UA"/>
              </w:rPr>
              <w:t>рекомендацій владі</w:t>
            </w:r>
          </w:p>
        </w:tc>
        <w:tc>
          <w:tcPr>
            <w:tcW w:w="938" w:type="dxa"/>
            <w:shd w:val="clear" w:color="auto" w:fill="auto"/>
          </w:tcPr>
          <w:p w:rsidR="007B07DA" w:rsidRPr="006A7BDF" w:rsidRDefault="008030C0" w:rsidP="006A7BDF">
            <w:pPr>
              <w:pStyle w:val="af6"/>
              <w:snapToGrid w:val="0"/>
              <w:spacing w:before="0" w:after="0"/>
              <w:ind w:left="45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1210" w:type="dxa"/>
            <w:shd w:val="clear" w:color="auto" w:fill="auto"/>
          </w:tcPr>
          <w:p w:rsidR="007B07DA" w:rsidRPr="006A7BDF" w:rsidRDefault="008030C0" w:rsidP="006A7BDF">
            <w:pPr>
              <w:pStyle w:val="af5"/>
              <w:spacing w:after="0"/>
              <w:ind w:left="-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323" w:type="dxa"/>
            <w:shd w:val="clear" w:color="auto" w:fill="auto"/>
          </w:tcPr>
          <w:p w:rsidR="007B07DA" w:rsidRPr="006A7BDF" w:rsidRDefault="008B079F" w:rsidP="008B079F">
            <w:pPr>
              <w:jc w:val="both"/>
              <w:rPr>
                <w:sz w:val="24"/>
                <w:lang w:val="ru-RU"/>
              </w:rPr>
            </w:pPr>
            <w:r w:rsidRPr="008B079F">
              <w:rPr>
                <w:sz w:val="24"/>
                <w:lang w:val="ru-RU"/>
              </w:rPr>
              <w:t>РН2.</w:t>
            </w:r>
            <w:r>
              <w:rPr>
                <w:sz w:val="24"/>
                <w:lang w:val="ru-RU"/>
              </w:rPr>
              <w:t>3</w:t>
            </w:r>
            <w:r w:rsidRPr="008B079F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РН</w:t>
            </w:r>
            <w:r w:rsidRPr="008B079F">
              <w:rPr>
                <w:sz w:val="24"/>
                <w:lang w:val="ru-RU"/>
              </w:rPr>
              <w:t>3.1, РН4.1</w:t>
            </w:r>
          </w:p>
        </w:tc>
      </w:tr>
      <w:tr w:rsidR="006A7BDF" w:rsidRPr="006A7BDF" w:rsidTr="006A7BDF">
        <w:tc>
          <w:tcPr>
            <w:tcW w:w="5440" w:type="dxa"/>
            <w:shd w:val="clear" w:color="auto" w:fill="auto"/>
          </w:tcPr>
          <w:p w:rsidR="007B07DA" w:rsidRPr="006A7BDF" w:rsidRDefault="007B07DA" w:rsidP="006A7BDF">
            <w:pPr>
              <w:pStyle w:val="af6"/>
              <w:snapToGrid w:val="0"/>
              <w:spacing w:before="0" w:after="0"/>
              <w:ind w:left="45"/>
              <w:jc w:val="both"/>
              <w:rPr>
                <w:szCs w:val="24"/>
                <w:lang w:val="uk-UA"/>
              </w:rPr>
            </w:pPr>
            <w:r w:rsidRPr="006A7BDF">
              <w:rPr>
                <w:bCs/>
                <w:szCs w:val="24"/>
                <w:lang w:val="uk-UA"/>
              </w:rPr>
              <w:t>Модульна контрольна робота</w:t>
            </w:r>
            <w:r w:rsidR="008030C0">
              <w:rPr>
                <w:bCs/>
                <w:szCs w:val="24"/>
                <w:lang w:val="uk-UA"/>
              </w:rPr>
              <w:t xml:space="preserve"> у формі тестів</w:t>
            </w:r>
          </w:p>
        </w:tc>
        <w:tc>
          <w:tcPr>
            <w:tcW w:w="938" w:type="dxa"/>
            <w:shd w:val="clear" w:color="auto" w:fill="auto"/>
          </w:tcPr>
          <w:p w:rsidR="007B07DA" w:rsidRPr="006A7BDF" w:rsidRDefault="007B07DA" w:rsidP="006A7BDF">
            <w:pPr>
              <w:pStyle w:val="af6"/>
              <w:snapToGrid w:val="0"/>
              <w:spacing w:before="0" w:after="0"/>
              <w:ind w:left="45"/>
              <w:jc w:val="center"/>
              <w:rPr>
                <w:szCs w:val="24"/>
                <w:lang w:val="uk-UA"/>
              </w:rPr>
            </w:pPr>
            <w:r w:rsidRPr="006A7BDF">
              <w:rPr>
                <w:szCs w:val="24"/>
                <w:lang w:val="uk-UA"/>
              </w:rPr>
              <w:t>6</w:t>
            </w:r>
          </w:p>
        </w:tc>
        <w:tc>
          <w:tcPr>
            <w:tcW w:w="1210" w:type="dxa"/>
            <w:shd w:val="clear" w:color="auto" w:fill="auto"/>
          </w:tcPr>
          <w:p w:rsidR="007B07DA" w:rsidRPr="006A7BDF" w:rsidRDefault="007B07DA" w:rsidP="006A7BDF">
            <w:pPr>
              <w:pStyle w:val="af5"/>
              <w:spacing w:after="0"/>
              <w:ind w:left="-37"/>
              <w:jc w:val="center"/>
              <w:rPr>
                <w:sz w:val="24"/>
              </w:rPr>
            </w:pPr>
            <w:r w:rsidRPr="006A7BDF">
              <w:rPr>
                <w:sz w:val="24"/>
                <w:lang w:val="en-US"/>
              </w:rPr>
              <w:t>10</w:t>
            </w:r>
          </w:p>
        </w:tc>
        <w:tc>
          <w:tcPr>
            <w:tcW w:w="2323" w:type="dxa"/>
            <w:shd w:val="clear" w:color="auto" w:fill="auto"/>
          </w:tcPr>
          <w:p w:rsidR="007B07DA" w:rsidRPr="006A7BDF" w:rsidRDefault="007B07DA" w:rsidP="006A7BDF">
            <w:pPr>
              <w:jc w:val="both"/>
              <w:rPr>
                <w:sz w:val="24"/>
                <w:lang w:val="ru-RU"/>
              </w:rPr>
            </w:pPr>
            <w:r w:rsidRPr="006A7BDF">
              <w:rPr>
                <w:sz w:val="24"/>
                <w:lang w:val="ru-RU"/>
              </w:rPr>
              <w:t>РН1.1</w:t>
            </w:r>
            <w:r w:rsidR="008B079F">
              <w:rPr>
                <w:sz w:val="24"/>
                <w:lang w:val="ru-RU"/>
              </w:rPr>
              <w:t>, РН2.1</w:t>
            </w:r>
          </w:p>
        </w:tc>
      </w:tr>
      <w:tr w:rsidR="006A7BDF" w:rsidRPr="006A7BDF" w:rsidTr="006A7BDF">
        <w:tc>
          <w:tcPr>
            <w:tcW w:w="5440" w:type="dxa"/>
            <w:shd w:val="clear" w:color="auto" w:fill="auto"/>
          </w:tcPr>
          <w:p w:rsidR="007B07DA" w:rsidRPr="006A7BDF" w:rsidRDefault="007B07DA" w:rsidP="006A7BDF">
            <w:pPr>
              <w:pStyle w:val="af6"/>
              <w:snapToGrid w:val="0"/>
              <w:spacing w:before="0" w:after="0"/>
              <w:ind w:left="45"/>
              <w:jc w:val="both"/>
              <w:rPr>
                <w:b/>
                <w:sz w:val="26"/>
                <w:szCs w:val="26"/>
                <w:lang w:val="uk-UA"/>
              </w:rPr>
            </w:pPr>
            <w:r w:rsidRPr="006A7BDF">
              <w:rPr>
                <w:b/>
                <w:sz w:val="26"/>
                <w:szCs w:val="26"/>
                <w:lang w:val="uk-UA"/>
              </w:rPr>
              <w:t>Семестровий підсумок</w:t>
            </w:r>
          </w:p>
        </w:tc>
        <w:tc>
          <w:tcPr>
            <w:tcW w:w="938" w:type="dxa"/>
            <w:shd w:val="clear" w:color="auto" w:fill="auto"/>
          </w:tcPr>
          <w:p w:rsidR="007B07DA" w:rsidRPr="008030C0" w:rsidRDefault="007B07DA" w:rsidP="006A7BDF">
            <w:pPr>
              <w:pStyle w:val="af6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8030C0"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1210" w:type="dxa"/>
            <w:shd w:val="clear" w:color="auto" w:fill="auto"/>
          </w:tcPr>
          <w:p w:rsidR="007B07DA" w:rsidRPr="008030C0" w:rsidRDefault="007B07DA" w:rsidP="006A7BDF">
            <w:pPr>
              <w:pStyle w:val="af5"/>
              <w:spacing w:after="0"/>
              <w:ind w:left="-37"/>
              <w:jc w:val="center"/>
              <w:rPr>
                <w:sz w:val="26"/>
                <w:szCs w:val="26"/>
              </w:rPr>
            </w:pPr>
            <w:r w:rsidRPr="008030C0">
              <w:rPr>
                <w:sz w:val="26"/>
                <w:szCs w:val="26"/>
              </w:rPr>
              <w:t>60</w:t>
            </w:r>
          </w:p>
        </w:tc>
        <w:tc>
          <w:tcPr>
            <w:tcW w:w="2323" w:type="dxa"/>
            <w:shd w:val="clear" w:color="auto" w:fill="auto"/>
          </w:tcPr>
          <w:p w:rsidR="007B07DA" w:rsidRPr="006A7BDF" w:rsidRDefault="007B07DA" w:rsidP="006A7BDF">
            <w:pPr>
              <w:pStyle w:val="af5"/>
              <w:spacing w:after="0"/>
              <w:ind w:left="-37"/>
              <w:jc w:val="center"/>
              <w:rPr>
                <w:b/>
                <w:sz w:val="26"/>
                <w:szCs w:val="26"/>
              </w:rPr>
            </w:pPr>
          </w:p>
        </w:tc>
      </w:tr>
      <w:tr w:rsidR="008030C0" w:rsidRPr="006A7BDF" w:rsidTr="006A7BDF">
        <w:tc>
          <w:tcPr>
            <w:tcW w:w="5440" w:type="dxa"/>
            <w:shd w:val="clear" w:color="auto" w:fill="auto"/>
          </w:tcPr>
          <w:p w:rsidR="008030C0" w:rsidRPr="006A7BDF" w:rsidRDefault="00313327" w:rsidP="006A7BDF">
            <w:pPr>
              <w:pStyle w:val="af6"/>
              <w:snapToGrid w:val="0"/>
              <w:spacing w:before="0" w:after="0"/>
              <w:ind w:left="45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Підсумковий екзамен</w:t>
            </w:r>
          </w:p>
        </w:tc>
        <w:tc>
          <w:tcPr>
            <w:tcW w:w="938" w:type="dxa"/>
            <w:shd w:val="clear" w:color="auto" w:fill="auto"/>
          </w:tcPr>
          <w:p w:rsidR="008030C0" w:rsidRPr="008030C0" w:rsidRDefault="008030C0" w:rsidP="006A7BDF">
            <w:pPr>
              <w:pStyle w:val="af6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8030C0"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1210" w:type="dxa"/>
            <w:shd w:val="clear" w:color="auto" w:fill="auto"/>
          </w:tcPr>
          <w:p w:rsidR="008030C0" w:rsidRPr="008030C0" w:rsidRDefault="008030C0" w:rsidP="006A7BDF">
            <w:pPr>
              <w:pStyle w:val="af5"/>
              <w:spacing w:after="0"/>
              <w:ind w:left="-37"/>
              <w:jc w:val="center"/>
              <w:rPr>
                <w:sz w:val="26"/>
                <w:szCs w:val="26"/>
              </w:rPr>
            </w:pPr>
            <w:r w:rsidRPr="008030C0">
              <w:rPr>
                <w:sz w:val="26"/>
                <w:szCs w:val="26"/>
              </w:rPr>
              <w:t>40</w:t>
            </w:r>
          </w:p>
        </w:tc>
        <w:tc>
          <w:tcPr>
            <w:tcW w:w="2323" w:type="dxa"/>
            <w:shd w:val="clear" w:color="auto" w:fill="auto"/>
          </w:tcPr>
          <w:p w:rsidR="008030C0" w:rsidRPr="006A7BDF" w:rsidRDefault="008030C0" w:rsidP="006A7BDF">
            <w:pPr>
              <w:pStyle w:val="af5"/>
              <w:spacing w:after="0"/>
              <w:ind w:left="-37"/>
              <w:jc w:val="center"/>
              <w:rPr>
                <w:b/>
                <w:sz w:val="26"/>
                <w:szCs w:val="26"/>
              </w:rPr>
            </w:pPr>
          </w:p>
        </w:tc>
      </w:tr>
      <w:tr w:rsidR="006A7BDF" w:rsidRPr="006A7BDF" w:rsidTr="006A7BDF">
        <w:tc>
          <w:tcPr>
            <w:tcW w:w="5440" w:type="dxa"/>
            <w:shd w:val="clear" w:color="auto" w:fill="auto"/>
          </w:tcPr>
          <w:p w:rsidR="00096638" w:rsidRPr="006A7BDF" w:rsidRDefault="00096638" w:rsidP="006A7BDF">
            <w:pPr>
              <w:pStyle w:val="af6"/>
              <w:snapToGrid w:val="0"/>
              <w:spacing w:before="0" w:after="0"/>
              <w:ind w:left="45"/>
              <w:jc w:val="both"/>
              <w:rPr>
                <w:b/>
                <w:sz w:val="26"/>
                <w:szCs w:val="26"/>
                <w:lang w:val="uk-UA"/>
              </w:rPr>
            </w:pPr>
            <w:r w:rsidRPr="006A7BDF">
              <w:rPr>
                <w:b/>
                <w:sz w:val="26"/>
                <w:szCs w:val="26"/>
                <w:lang w:val="uk-UA"/>
              </w:rPr>
              <w:t>Загальний підсумок з врахуванням іспиту</w:t>
            </w:r>
          </w:p>
          <w:p w:rsidR="00096638" w:rsidRPr="006A7BDF" w:rsidRDefault="00096638" w:rsidP="006A7BDF">
            <w:pPr>
              <w:pStyle w:val="af6"/>
              <w:snapToGrid w:val="0"/>
              <w:spacing w:before="0" w:after="0"/>
              <w:ind w:left="45"/>
              <w:jc w:val="both"/>
              <w:rPr>
                <w:sz w:val="26"/>
                <w:szCs w:val="26"/>
                <w:lang w:val="uk-UA"/>
              </w:rPr>
            </w:pPr>
            <w:r w:rsidRPr="006A7BDF">
              <w:rPr>
                <w:sz w:val="26"/>
                <w:szCs w:val="26"/>
                <w:lang w:val="uk-UA"/>
              </w:rPr>
              <w:t>для успішного завершення дисципліни</w:t>
            </w:r>
          </w:p>
        </w:tc>
        <w:tc>
          <w:tcPr>
            <w:tcW w:w="938" w:type="dxa"/>
            <w:shd w:val="clear" w:color="auto" w:fill="auto"/>
          </w:tcPr>
          <w:p w:rsidR="00096638" w:rsidRPr="008030C0" w:rsidRDefault="00096638" w:rsidP="006A7BDF">
            <w:pPr>
              <w:pStyle w:val="af6"/>
              <w:snapToGrid w:val="0"/>
              <w:spacing w:before="0" w:after="0"/>
              <w:ind w:left="45"/>
              <w:jc w:val="center"/>
              <w:rPr>
                <w:sz w:val="26"/>
                <w:szCs w:val="26"/>
                <w:lang w:val="uk-UA"/>
              </w:rPr>
            </w:pPr>
            <w:r w:rsidRPr="008030C0"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1210" w:type="dxa"/>
            <w:shd w:val="clear" w:color="auto" w:fill="auto"/>
          </w:tcPr>
          <w:p w:rsidR="00096638" w:rsidRPr="008030C0" w:rsidRDefault="00096638" w:rsidP="006A7BDF">
            <w:pPr>
              <w:pStyle w:val="af5"/>
              <w:spacing w:after="0"/>
              <w:ind w:left="-37"/>
              <w:jc w:val="center"/>
              <w:rPr>
                <w:sz w:val="26"/>
                <w:szCs w:val="26"/>
              </w:rPr>
            </w:pPr>
            <w:r w:rsidRPr="008030C0">
              <w:rPr>
                <w:sz w:val="26"/>
                <w:szCs w:val="26"/>
              </w:rPr>
              <w:t>100</w:t>
            </w:r>
          </w:p>
        </w:tc>
        <w:tc>
          <w:tcPr>
            <w:tcW w:w="2323" w:type="dxa"/>
            <w:shd w:val="clear" w:color="auto" w:fill="auto"/>
          </w:tcPr>
          <w:p w:rsidR="00096638" w:rsidRPr="006A7BDF" w:rsidRDefault="00096638" w:rsidP="006A7BDF">
            <w:pPr>
              <w:pStyle w:val="af5"/>
              <w:spacing w:after="0"/>
              <w:ind w:left="-37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659CA" w:rsidRDefault="008659CA" w:rsidP="00AC60EB">
      <w:pPr>
        <w:pStyle w:val="BodyText21"/>
        <w:spacing w:after="0" w:line="240" w:lineRule="auto"/>
        <w:ind w:left="357" w:right="-34"/>
        <w:jc w:val="both"/>
        <w:rPr>
          <w:rFonts w:ascii="Times New Roman" w:hAnsi="Times New Roman"/>
          <w:szCs w:val="24"/>
          <w:lang w:val="uk-UA"/>
        </w:rPr>
      </w:pPr>
    </w:p>
    <w:p w:rsidR="00AC60EB" w:rsidRDefault="00762FF4" w:rsidP="00AC60EB">
      <w:pPr>
        <w:spacing w:before="20"/>
        <w:ind w:firstLine="284"/>
        <w:jc w:val="both"/>
        <w:rPr>
          <w:rStyle w:val="af4"/>
          <w:i/>
          <w:iCs/>
          <w:sz w:val="24"/>
        </w:rPr>
      </w:pPr>
      <w:r>
        <w:rPr>
          <w:b/>
          <w:sz w:val="24"/>
        </w:rPr>
        <w:t>П</w:t>
      </w:r>
      <w:r w:rsidR="00AC60EB">
        <w:rPr>
          <w:b/>
          <w:sz w:val="24"/>
        </w:rPr>
        <w:t>ідсумкове оцінювання (у форм</w:t>
      </w:r>
      <w:r w:rsidR="00313327">
        <w:rPr>
          <w:b/>
          <w:sz w:val="24"/>
        </w:rPr>
        <w:t>і екзамену) – максимум 40 балів.</w:t>
      </w:r>
    </w:p>
    <w:p w:rsidR="00BD7102" w:rsidRPr="00BD7102" w:rsidRDefault="00BD7102" w:rsidP="00BD7102">
      <w:pPr>
        <w:spacing w:before="20"/>
        <w:ind w:firstLine="284"/>
        <w:jc w:val="both"/>
        <w:rPr>
          <w:spacing w:val="-8"/>
          <w:sz w:val="24"/>
        </w:rPr>
      </w:pPr>
      <w:r w:rsidRPr="00BD7102">
        <w:rPr>
          <w:b/>
          <w:bCs/>
          <w:spacing w:val="-8"/>
          <w:sz w:val="24"/>
        </w:rPr>
        <w:t xml:space="preserve">Умови допуску до </w:t>
      </w:r>
      <w:r w:rsidRPr="00BD7102">
        <w:rPr>
          <w:b/>
          <w:bCs/>
          <w:sz w:val="24"/>
        </w:rPr>
        <w:t>підсумкового</w:t>
      </w:r>
      <w:r w:rsidRPr="00BD7102">
        <w:rPr>
          <w:b/>
          <w:bCs/>
          <w:spacing w:val="-8"/>
          <w:sz w:val="24"/>
        </w:rPr>
        <w:t xml:space="preserve"> екзамену: </w:t>
      </w:r>
      <w:r w:rsidRPr="00BD7102">
        <w:rPr>
          <w:spacing w:val="-8"/>
          <w:sz w:val="24"/>
        </w:rPr>
        <w:t>підсумковий семестровий бал не нижче 36 на основі виконання перелічених форм семестрової роботи з оцінками не нижче мінімальних за конкретні форми роботи.</w:t>
      </w:r>
    </w:p>
    <w:p w:rsidR="00BD7102" w:rsidRPr="00BD7102" w:rsidRDefault="00BD7102" w:rsidP="00BD7102">
      <w:pPr>
        <w:spacing w:before="20"/>
        <w:jc w:val="both"/>
        <w:rPr>
          <w:spacing w:val="-8"/>
          <w:sz w:val="24"/>
          <w:u w:val="single"/>
        </w:rPr>
      </w:pPr>
      <w:r w:rsidRPr="00BD7102">
        <w:rPr>
          <w:spacing w:val="-8"/>
          <w:sz w:val="24"/>
          <w:u w:val="single"/>
        </w:rPr>
        <w:t xml:space="preserve">Студенти, мають обов’язково відпрацювати пропуски лекційних та практичних занять в усній та\або письмовій формі за поставленими на занятті питаннями\завданнями не пізніше 3-х тижнів після пропущеного заняття в години консультацій викладача. </w:t>
      </w:r>
    </w:p>
    <w:p w:rsidR="00AC60EB" w:rsidRDefault="00AC60EB" w:rsidP="00AC60EB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  <w:r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BD7102" w:rsidRPr="00BD7102" w:rsidRDefault="00BD7102" w:rsidP="00BD7102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714" w:right="-34" w:hanging="357"/>
        <w:jc w:val="both"/>
        <w:textAlignment w:val="baseline"/>
        <w:rPr>
          <w:sz w:val="24"/>
          <w:lang w:val="ru-RU"/>
        </w:rPr>
      </w:pPr>
      <w:r w:rsidRPr="00BD7102">
        <w:rPr>
          <w:spacing w:val="-5"/>
          <w:sz w:val="24"/>
        </w:rPr>
        <w:t xml:space="preserve">Усні виступи, участь в обговореннях </w:t>
      </w:r>
      <w:r w:rsidRPr="00BD7102">
        <w:rPr>
          <w:sz w:val="24"/>
        </w:rPr>
        <w:t>(протягом семестру)</w:t>
      </w:r>
    </w:p>
    <w:p w:rsidR="00BD7102" w:rsidRPr="00BD7102" w:rsidRDefault="00BD7102" w:rsidP="00BD7102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714" w:right="-34" w:hanging="357"/>
        <w:jc w:val="both"/>
        <w:textAlignment w:val="baseline"/>
        <w:rPr>
          <w:sz w:val="24"/>
          <w:lang w:val="ru-RU"/>
        </w:rPr>
      </w:pPr>
      <w:r w:rsidRPr="00BD7102">
        <w:rPr>
          <w:sz w:val="24"/>
        </w:rPr>
        <w:t>Експрес-опитування в аудиторії (</w:t>
      </w:r>
      <w:r w:rsidR="00674C9B">
        <w:rPr>
          <w:sz w:val="24"/>
        </w:rPr>
        <w:t>протягом семестру</w:t>
      </w:r>
      <w:r w:rsidRPr="00BD7102">
        <w:rPr>
          <w:sz w:val="24"/>
        </w:rPr>
        <w:t>);</w:t>
      </w:r>
    </w:p>
    <w:p w:rsidR="00BD7102" w:rsidRPr="00674C9B" w:rsidRDefault="00BD7102" w:rsidP="00BD7102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714" w:right="-34" w:hanging="357"/>
        <w:jc w:val="both"/>
        <w:textAlignment w:val="baseline"/>
        <w:rPr>
          <w:spacing w:val="-5"/>
          <w:sz w:val="24"/>
          <w:lang w:val="ru-RU"/>
        </w:rPr>
      </w:pPr>
      <w:r w:rsidRPr="00BD7102">
        <w:rPr>
          <w:sz w:val="24"/>
        </w:rPr>
        <w:t xml:space="preserve">Аналітична </w:t>
      </w:r>
      <w:r w:rsidR="00674C9B">
        <w:rPr>
          <w:sz w:val="24"/>
        </w:rPr>
        <w:t>розробка</w:t>
      </w:r>
      <w:r w:rsidRPr="00BD7102">
        <w:rPr>
          <w:sz w:val="24"/>
        </w:rPr>
        <w:t xml:space="preserve"> (теми 6</w:t>
      </w:r>
      <w:r w:rsidR="00674C9B">
        <w:rPr>
          <w:sz w:val="24"/>
        </w:rPr>
        <w:t>-8</w:t>
      </w:r>
      <w:r w:rsidRPr="00BD7102">
        <w:rPr>
          <w:sz w:val="24"/>
        </w:rPr>
        <w:t>);</w:t>
      </w:r>
    </w:p>
    <w:p w:rsidR="00674C9B" w:rsidRPr="00BD7102" w:rsidRDefault="00674C9B" w:rsidP="00BD7102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714" w:right="-34" w:hanging="357"/>
        <w:jc w:val="both"/>
        <w:textAlignment w:val="baseline"/>
        <w:rPr>
          <w:spacing w:val="-5"/>
          <w:sz w:val="24"/>
          <w:lang w:val="ru-RU"/>
        </w:rPr>
      </w:pPr>
      <w:r>
        <w:rPr>
          <w:sz w:val="24"/>
        </w:rPr>
        <w:t>Рекомендації органам влади (тема 9);</w:t>
      </w:r>
    </w:p>
    <w:p w:rsidR="00BD7102" w:rsidRPr="00BD7102" w:rsidRDefault="00BD7102" w:rsidP="00BD7102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714" w:right="-34" w:hanging="357"/>
        <w:jc w:val="both"/>
        <w:textAlignment w:val="baseline"/>
        <w:rPr>
          <w:spacing w:val="-5"/>
          <w:sz w:val="24"/>
          <w:lang w:val="ru-RU"/>
        </w:rPr>
      </w:pPr>
      <w:r w:rsidRPr="00BD7102">
        <w:rPr>
          <w:sz w:val="24"/>
        </w:rPr>
        <w:t>Модульна контрольна робота (</w:t>
      </w:r>
      <w:r w:rsidR="00674C9B">
        <w:rPr>
          <w:sz w:val="24"/>
        </w:rPr>
        <w:t>теми 1-6</w:t>
      </w:r>
      <w:r w:rsidRPr="00BD7102">
        <w:rPr>
          <w:sz w:val="24"/>
        </w:rPr>
        <w:t>).</w:t>
      </w:r>
    </w:p>
    <w:p w:rsidR="00BD7102" w:rsidRPr="00BD7102" w:rsidRDefault="00BD7102" w:rsidP="00BD7102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714" w:right="-34" w:hanging="357"/>
        <w:jc w:val="both"/>
        <w:textAlignment w:val="baseline"/>
        <w:rPr>
          <w:spacing w:val="-5"/>
          <w:sz w:val="24"/>
          <w:lang w:val="ru-RU"/>
        </w:rPr>
      </w:pPr>
      <w:r w:rsidRPr="00BD7102">
        <w:rPr>
          <w:sz w:val="24"/>
        </w:rPr>
        <w:t xml:space="preserve">Презентація та захист </w:t>
      </w:r>
      <w:r w:rsidR="00674C9B">
        <w:rPr>
          <w:sz w:val="24"/>
        </w:rPr>
        <w:t>розроблених рекомендацій</w:t>
      </w:r>
      <w:r w:rsidRPr="00BD7102">
        <w:rPr>
          <w:sz w:val="24"/>
        </w:rPr>
        <w:t xml:space="preserve"> (</w:t>
      </w:r>
      <w:r w:rsidR="00674C9B">
        <w:rPr>
          <w:sz w:val="24"/>
        </w:rPr>
        <w:t>останній</w:t>
      </w:r>
      <w:r w:rsidRPr="00BD7102">
        <w:rPr>
          <w:sz w:val="24"/>
        </w:rPr>
        <w:t xml:space="preserve"> тиж</w:t>
      </w:r>
      <w:r w:rsidR="00674C9B">
        <w:rPr>
          <w:sz w:val="24"/>
        </w:rPr>
        <w:t>день семестру</w:t>
      </w:r>
      <w:r w:rsidRPr="00BD7102">
        <w:rPr>
          <w:sz w:val="24"/>
        </w:rPr>
        <w:t xml:space="preserve">). </w:t>
      </w:r>
    </w:p>
    <w:p w:rsidR="00AC60EB" w:rsidRDefault="00AC60EB" w:rsidP="00AC60EB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5"/>
        <w:gridCol w:w="4157"/>
      </w:tblGrid>
      <w:tr w:rsidR="00AC60EB" w:rsidTr="001F1140">
        <w:trPr>
          <w:cantSplit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0EB" w:rsidRDefault="00AC60EB" w:rsidP="00127B30">
            <w:pPr>
              <w:autoSpaceDE w:val="0"/>
              <w:snapToGrid w:val="0"/>
              <w:jc w:val="center"/>
              <w:rPr>
                <w:sz w:val="24"/>
                <w:lang w:val="en-GB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0EB" w:rsidRDefault="00AC60EB" w:rsidP="00127B30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AC60EB" w:rsidTr="001F1140">
        <w:trPr>
          <w:cantSplit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0EB" w:rsidRDefault="00AC60EB" w:rsidP="00127B30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0EB" w:rsidRDefault="00AC60EB" w:rsidP="00127B30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AC60EB" w:rsidTr="001F1140">
        <w:trPr>
          <w:cantSplit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0EB" w:rsidRDefault="00AC60EB" w:rsidP="00127B30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lastRenderedPageBreak/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0EB" w:rsidRDefault="00AC60EB" w:rsidP="00127B30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AC60EB" w:rsidTr="001F1140">
        <w:trPr>
          <w:cantSplit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  <w:shd w:val="clear" w:color="auto" w:fill="auto"/>
            <w:vAlign w:val="center"/>
          </w:tcPr>
          <w:p w:rsidR="00AC60EB" w:rsidRDefault="00AC60EB" w:rsidP="00127B30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60EB" w:rsidRDefault="00AC60EB" w:rsidP="00127B30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</w:tr>
      <w:tr w:rsidR="00AC60EB" w:rsidTr="001F1140">
        <w:trPr>
          <w:cantSplit/>
        </w:trPr>
        <w:tc>
          <w:tcPr>
            <w:tcW w:w="40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C60EB" w:rsidRDefault="00AC60EB" w:rsidP="001F1140">
            <w:pPr>
              <w:autoSpaceDE w:val="0"/>
              <w:snapToGrid w:val="0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41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C60EB" w:rsidRDefault="00AC60EB" w:rsidP="001F1140">
            <w:pPr>
              <w:autoSpaceDE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AC60EB" w:rsidTr="001F1140">
        <w:trPr>
          <w:cantSplit/>
        </w:trPr>
        <w:tc>
          <w:tcPr>
            <w:tcW w:w="40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C60EB" w:rsidRDefault="00AC60EB" w:rsidP="001F1140">
            <w:pPr>
              <w:autoSpaceDE w:val="0"/>
              <w:snapToGrid w:val="0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41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C60EB" w:rsidRDefault="00AC60EB" w:rsidP="001F1140">
            <w:pPr>
              <w:autoSpaceDE w:val="0"/>
              <w:snapToGrid w:val="0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AC60EB" w:rsidRDefault="00AC60EB" w:rsidP="00AC60EB">
      <w:pPr>
        <w:widowControl w:val="0"/>
        <w:jc w:val="both"/>
        <w:rPr>
          <w:bCs/>
          <w:i/>
          <w:spacing w:val="-8"/>
          <w:sz w:val="24"/>
        </w:rPr>
      </w:pPr>
    </w:p>
    <w:p w:rsidR="00AE6ADE" w:rsidRPr="002D00C6" w:rsidRDefault="00834D17" w:rsidP="00C71DFF">
      <w:pPr>
        <w:spacing w:before="120"/>
        <w:ind w:left="284" w:hanging="284"/>
        <w:jc w:val="both"/>
        <w:rPr>
          <w:i/>
          <w:sz w:val="24"/>
        </w:rPr>
      </w:pPr>
      <w:r>
        <w:rPr>
          <w:b/>
          <w:sz w:val="24"/>
        </w:rPr>
        <w:t>8</w:t>
      </w:r>
      <w:r w:rsidR="00C71DFF" w:rsidRPr="00C71DFF">
        <w:rPr>
          <w:b/>
          <w:sz w:val="24"/>
        </w:rPr>
        <w:t xml:space="preserve">. </w:t>
      </w:r>
      <w:r w:rsidR="00AE6ADE" w:rsidRPr="00C71DFF">
        <w:rPr>
          <w:b/>
          <w:sz w:val="24"/>
        </w:rPr>
        <w:t>Структура курсу</w:t>
      </w:r>
    </w:p>
    <w:p w:rsidR="00CC507A" w:rsidRPr="00CC507A" w:rsidRDefault="00D838E2" w:rsidP="00134019">
      <w:pPr>
        <w:jc w:val="both"/>
        <w:rPr>
          <w:bCs/>
          <w:smallCaps/>
          <w:sz w:val="24"/>
        </w:rPr>
      </w:pPr>
      <w:r>
        <w:rPr>
          <w:bCs/>
          <w:sz w:val="24"/>
        </w:rPr>
        <w:t xml:space="preserve">Дисципліна складається з 10 змістовних тем, по кожній з яких планується лекція та семінарське заняття. </w:t>
      </w:r>
    </w:p>
    <w:p w:rsidR="00134019" w:rsidRPr="00903388" w:rsidRDefault="00134019" w:rsidP="00886E3D">
      <w:pPr>
        <w:jc w:val="both"/>
        <w:rPr>
          <w:b/>
          <w:bCs/>
          <w:sz w:val="24"/>
        </w:rPr>
      </w:pPr>
    </w:p>
    <w:p w:rsidR="00081AB2" w:rsidRPr="002667D1" w:rsidRDefault="009005D3" w:rsidP="001C237A">
      <w:pPr>
        <w:widowControl w:val="0"/>
        <w:jc w:val="both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00C6">
        <w:rPr>
          <w:b/>
          <w:sz w:val="24"/>
        </w:rPr>
        <w:br w:type="column"/>
      </w:r>
      <w:r w:rsidR="00081AB2" w:rsidRPr="002667D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СТРУКТУРА  НАВЧАЛЬНОЇ  ДИСЦИПЛІНИ</w:t>
      </w:r>
    </w:p>
    <w:p w:rsidR="00081AB2" w:rsidRPr="002D00C6" w:rsidRDefault="00081AB2" w:rsidP="00081AB2">
      <w:pPr>
        <w:jc w:val="center"/>
        <w:rPr>
          <w:b/>
          <w:sz w:val="24"/>
        </w:rPr>
      </w:pPr>
      <w:r w:rsidRPr="002D00C6">
        <w:rPr>
          <w:b/>
          <w:sz w:val="24"/>
        </w:rPr>
        <w:t>ТЕМАТИЧНИЙ  ПЛАН  ЛЕКЦІЙ  І  ПРАКТИЧНИХ  ЗАНЯТЬ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1560"/>
        <w:gridCol w:w="1275"/>
      </w:tblGrid>
      <w:tr w:rsidR="00081AB2" w:rsidRPr="002D00C6" w:rsidTr="005D50A4">
        <w:trPr>
          <w:cantSplit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1AB2" w:rsidRPr="002D00C6" w:rsidRDefault="00081AB2" w:rsidP="0002633A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  <w:r w:rsidRPr="002D00C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1AB2" w:rsidRPr="002D00C6" w:rsidRDefault="00081AB2" w:rsidP="0002633A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  <w:r w:rsidRPr="002D00C6">
              <w:rPr>
                <w:b/>
                <w:sz w:val="20"/>
                <w:szCs w:val="20"/>
              </w:rPr>
              <w:t xml:space="preserve">Назва  </w:t>
            </w:r>
            <w:r w:rsidR="0002633A">
              <w:rPr>
                <w:b/>
                <w:sz w:val="20"/>
                <w:szCs w:val="20"/>
              </w:rPr>
              <w:t>теми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81AB2" w:rsidRPr="002D00C6" w:rsidRDefault="00081AB2" w:rsidP="0002633A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  <w:r w:rsidRPr="002D00C6">
              <w:rPr>
                <w:b/>
                <w:sz w:val="20"/>
                <w:szCs w:val="20"/>
              </w:rPr>
              <w:t>Кількість годин</w:t>
            </w:r>
          </w:p>
        </w:tc>
      </w:tr>
      <w:tr w:rsidR="00081AB2" w:rsidRPr="002D00C6" w:rsidTr="005D50A4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81AB2" w:rsidRPr="002D00C6" w:rsidRDefault="00081AB2" w:rsidP="0002633A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081AB2" w:rsidRPr="002D00C6" w:rsidRDefault="00081AB2" w:rsidP="0002633A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1AB2" w:rsidRPr="002D00C6" w:rsidRDefault="00081AB2" w:rsidP="0002633A">
            <w:pPr>
              <w:spacing w:line="17" w:lineRule="atLeast"/>
              <w:ind w:left="-57"/>
              <w:jc w:val="center"/>
              <w:rPr>
                <w:b/>
                <w:sz w:val="20"/>
                <w:szCs w:val="20"/>
              </w:rPr>
            </w:pPr>
            <w:r w:rsidRPr="002D00C6">
              <w:rPr>
                <w:b/>
                <w:sz w:val="20"/>
                <w:szCs w:val="20"/>
              </w:rPr>
              <w:t>лекції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081AB2" w:rsidRPr="002D00C6" w:rsidRDefault="00313327" w:rsidP="0002633A">
            <w:pPr>
              <w:tabs>
                <w:tab w:val="left" w:pos="1503"/>
              </w:tabs>
              <w:spacing w:line="17" w:lineRule="atLeast"/>
              <w:ind w:left="-57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семінари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1AB2" w:rsidRPr="002D00C6" w:rsidRDefault="00081AB2" w:rsidP="0002633A">
            <w:pPr>
              <w:spacing w:line="204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2D00C6">
              <w:rPr>
                <w:b/>
                <w:spacing w:val="-8"/>
                <w:sz w:val="20"/>
                <w:szCs w:val="20"/>
              </w:rPr>
              <w:t>Самостійна робота</w:t>
            </w:r>
          </w:p>
        </w:tc>
      </w:tr>
      <w:tr w:rsidR="00081AB2" w:rsidRPr="002D00C6" w:rsidTr="005D50A4">
        <w:tc>
          <w:tcPr>
            <w:tcW w:w="9747" w:type="dxa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1AB2" w:rsidRPr="002D00C6" w:rsidRDefault="00081AB2" w:rsidP="0002633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81AB2" w:rsidRPr="002D00C6" w:rsidTr="005D50A4">
        <w:trPr>
          <w:cantSplit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081AB2" w:rsidRPr="002D00C6" w:rsidRDefault="00081AB2" w:rsidP="0002633A">
            <w:pPr>
              <w:jc w:val="center"/>
              <w:rPr>
                <w:sz w:val="20"/>
                <w:szCs w:val="20"/>
              </w:rPr>
            </w:pPr>
            <w:r w:rsidRPr="002D00C6">
              <w:rPr>
                <w:sz w:val="20"/>
                <w:szCs w:val="20"/>
              </w:rPr>
              <w:t>1</w:t>
            </w:r>
          </w:p>
        </w:tc>
        <w:tc>
          <w:tcPr>
            <w:tcW w:w="5272" w:type="dxa"/>
            <w:tcBorders>
              <w:top w:val="single" w:sz="2" w:space="0" w:color="auto"/>
            </w:tcBorders>
          </w:tcPr>
          <w:p w:rsidR="00081AB2" w:rsidRPr="004D2384" w:rsidRDefault="004304A5" w:rsidP="00513714">
            <w:pPr>
              <w:ind w:left="794" w:hanging="794"/>
              <w:rPr>
                <w:sz w:val="24"/>
              </w:rPr>
            </w:pPr>
            <w:r w:rsidRPr="004D2384">
              <w:rPr>
                <w:b/>
                <w:bCs/>
                <w:sz w:val="24"/>
              </w:rPr>
              <w:t>Тема 1</w:t>
            </w:r>
            <w:r w:rsidR="00081AB2" w:rsidRPr="004D2384">
              <w:rPr>
                <w:b/>
                <w:bCs/>
                <w:sz w:val="24"/>
              </w:rPr>
              <w:t>.</w:t>
            </w:r>
            <w:r w:rsidRPr="004D2384">
              <w:rPr>
                <w:sz w:val="24"/>
              </w:rPr>
              <w:t xml:space="preserve"> </w:t>
            </w:r>
            <w:r w:rsidR="00313327">
              <w:rPr>
                <w:sz w:val="24"/>
              </w:rPr>
              <w:t xml:space="preserve">Вступ. </w:t>
            </w:r>
            <w:r w:rsidR="001529C7">
              <w:rPr>
                <w:sz w:val="24"/>
              </w:rPr>
              <w:t xml:space="preserve">Виклики глобальних </w:t>
            </w:r>
            <w:r w:rsidR="00513714">
              <w:rPr>
                <w:sz w:val="24"/>
              </w:rPr>
              <w:t xml:space="preserve">процесів </w:t>
            </w:r>
            <w:r w:rsidR="001529C7">
              <w:rPr>
                <w:sz w:val="24"/>
              </w:rPr>
              <w:t>теоріям політики і влади</w:t>
            </w:r>
          </w:p>
        </w:tc>
        <w:tc>
          <w:tcPr>
            <w:tcW w:w="992" w:type="dxa"/>
            <w:vAlign w:val="center"/>
          </w:tcPr>
          <w:p w:rsidR="00081AB2" w:rsidRPr="002D00C6" w:rsidRDefault="00081AB2" w:rsidP="0002633A">
            <w:pPr>
              <w:jc w:val="center"/>
              <w:rPr>
                <w:sz w:val="20"/>
                <w:szCs w:val="20"/>
              </w:rPr>
            </w:pPr>
            <w:r w:rsidRPr="002D00C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081AB2" w:rsidRPr="002D00C6" w:rsidRDefault="00E145B8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AB2" w:rsidRPr="002D00C6" w:rsidRDefault="00D838E2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81AB2" w:rsidRPr="002D00C6" w:rsidTr="005D50A4"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081AB2" w:rsidRPr="002D00C6" w:rsidRDefault="001529C7" w:rsidP="0002633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5272" w:type="dxa"/>
          </w:tcPr>
          <w:p w:rsidR="00081AB2" w:rsidRPr="004D2384" w:rsidRDefault="00081AB2" w:rsidP="00D838E2">
            <w:pPr>
              <w:ind w:left="794" w:hanging="794"/>
              <w:rPr>
                <w:bCs/>
                <w:sz w:val="24"/>
              </w:rPr>
            </w:pPr>
            <w:r w:rsidRPr="004D2384">
              <w:rPr>
                <w:b/>
                <w:sz w:val="24"/>
              </w:rPr>
              <w:t xml:space="preserve">Тема </w:t>
            </w:r>
            <w:r w:rsidR="001529C7">
              <w:rPr>
                <w:b/>
                <w:sz w:val="24"/>
              </w:rPr>
              <w:t>2</w:t>
            </w:r>
            <w:r w:rsidRPr="004D2384">
              <w:rPr>
                <w:b/>
                <w:sz w:val="24"/>
              </w:rPr>
              <w:t xml:space="preserve">. </w:t>
            </w:r>
            <w:r w:rsidR="001529C7" w:rsidRPr="00513714">
              <w:rPr>
                <w:sz w:val="24"/>
              </w:rPr>
              <w:t xml:space="preserve">Сучасні </w:t>
            </w:r>
            <w:r w:rsidR="00236A8E">
              <w:rPr>
                <w:sz w:val="24"/>
              </w:rPr>
              <w:t xml:space="preserve">марксистські </w:t>
            </w:r>
            <w:r w:rsidR="00513714">
              <w:rPr>
                <w:sz w:val="24"/>
              </w:rPr>
              <w:t>концепції</w:t>
            </w:r>
            <w:r w:rsidR="001529C7" w:rsidRPr="00513714">
              <w:rPr>
                <w:sz w:val="24"/>
              </w:rPr>
              <w:t xml:space="preserve"> політики і влади</w:t>
            </w:r>
            <w:r w:rsidR="00236A8E">
              <w:rPr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81AB2" w:rsidRPr="002D00C6" w:rsidRDefault="00E145B8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081AB2" w:rsidRPr="002D00C6" w:rsidRDefault="00E145B8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1AB2" w:rsidRPr="002D00C6" w:rsidRDefault="00D838E2" w:rsidP="000263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081AB2" w:rsidRPr="002D00C6" w:rsidTr="005D50A4"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081AB2" w:rsidRPr="002D00C6" w:rsidRDefault="001529C7" w:rsidP="0002633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5272" w:type="dxa"/>
          </w:tcPr>
          <w:p w:rsidR="00081AB2" w:rsidRPr="004D2384" w:rsidRDefault="00E145B8" w:rsidP="00D838E2">
            <w:pPr>
              <w:ind w:left="794" w:hanging="794"/>
              <w:rPr>
                <w:i/>
                <w:sz w:val="24"/>
              </w:rPr>
            </w:pPr>
            <w:r w:rsidRPr="004D2384">
              <w:rPr>
                <w:b/>
                <w:sz w:val="24"/>
              </w:rPr>
              <w:t xml:space="preserve">Тема </w:t>
            </w:r>
            <w:r w:rsidR="001529C7">
              <w:rPr>
                <w:b/>
                <w:sz w:val="24"/>
              </w:rPr>
              <w:t>3</w:t>
            </w:r>
            <w:r w:rsidRPr="004D2384">
              <w:rPr>
                <w:b/>
                <w:sz w:val="24"/>
              </w:rPr>
              <w:t xml:space="preserve">. </w:t>
            </w:r>
            <w:r w:rsidR="006D7B6D">
              <w:rPr>
                <w:sz w:val="24"/>
              </w:rPr>
              <w:t xml:space="preserve">Теорії еліт та </w:t>
            </w:r>
            <w:proofErr w:type="spellStart"/>
            <w:r w:rsidR="006D7B6D">
              <w:rPr>
                <w:sz w:val="24"/>
              </w:rPr>
              <w:t>нео</w:t>
            </w:r>
            <w:r w:rsidR="00513714">
              <w:rPr>
                <w:sz w:val="24"/>
              </w:rPr>
              <w:t>еовеберівські</w:t>
            </w:r>
            <w:proofErr w:type="spellEnd"/>
            <w:r w:rsidR="00513714">
              <w:rPr>
                <w:sz w:val="24"/>
              </w:rPr>
              <w:t xml:space="preserve"> </w:t>
            </w:r>
            <w:r w:rsidR="00D838E2">
              <w:rPr>
                <w:sz w:val="24"/>
              </w:rPr>
              <w:t>концепції</w:t>
            </w:r>
            <w:r w:rsidR="00513714">
              <w:rPr>
                <w:sz w:val="24"/>
              </w:rPr>
              <w:t xml:space="preserve"> політики і влади</w:t>
            </w:r>
            <w:r w:rsidR="00801CDC" w:rsidRPr="004D2384">
              <w:rPr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81AB2" w:rsidRPr="002D00C6" w:rsidRDefault="00E145B8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081AB2" w:rsidRPr="002D00C6" w:rsidRDefault="00E145B8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1AB2" w:rsidRPr="002D00C6" w:rsidRDefault="00E145B8" w:rsidP="000263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513714" w:rsidRPr="002D00C6" w:rsidTr="005D50A4"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513714" w:rsidRDefault="00513714" w:rsidP="0002633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5272" w:type="dxa"/>
          </w:tcPr>
          <w:p w:rsidR="00513714" w:rsidRPr="004D2384" w:rsidRDefault="00513714" w:rsidP="006D7B6D">
            <w:pPr>
              <w:ind w:left="794" w:hanging="794"/>
              <w:rPr>
                <w:b/>
                <w:sz w:val="24"/>
              </w:rPr>
            </w:pPr>
            <w:r w:rsidRPr="00513714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  <w:t xml:space="preserve">4. </w:t>
            </w:r>
            <w:r w:rsidR="006D7B6D" w:rsidRPr="006D7B6D">
              <w:rPr>
                <w:sz w:val="24"/>
              </w:rPr>
              <w:t>Застосування теорії раціонального вибору в аналізі політики і влади</w:t>
            </w:r>
          </w:p>
        </w:tc>
        <w:tc>
          <w:tcPr>
            <w:tcW w:w="992" w:type="dxa"/>
            <w:vAlign w:val="center"/>
          </w:tcPr>
          <w:p w:rsidR="00513714" w:rsidRDefault="00F5568E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513714" w:rsidRDefault="00D838E2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3714" w:rsidRDefault="00D838E2" w:rsidP="000263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513714" w:rsidRPr="002D00C6" w:rsidTr="005D50A4"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513714" w:rsidRDefault="00513714" w:rsidP="0002633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5272" w:type="dxa"/>
          </w:tcPr>
          <w:p w:rsidR="00513714" w:rsidRPr="00513714" w:rsidRDefault="00513714" w:rsidP="006D7B6D">
            <w:pPr>
              <w:ind w:left="794" w:hanging="7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5. </w:t>
            </w:r>
            <w:r w:rsidR="006D7B6D" w:rsidRPr="00513714">
              <w:rPr>
                <w:sz w:val="24"/>
              </w:rPr>
              <w:t>«</w:t>
            </w:r>
            <w:r w:rsidR="006D7B6D">
              <w:rPr>
                <w:sz w:val="24"/>
              </w:rPr>
              <w:t>Н</w:t>
            </w:r>
            <w:r w:rsidR="006D7B6D" w:rsidRPr="00513714">
              <w:rPr>
                <w:sz w:val="24"/>
              </w:rPr>
              <w:t>ова політична соціологія»</w:t>
            </w:r>
            <w:r w:rsidR="006D7B6D">
              <w:rPr>
                <w:sz w:val="24"/>
              </w:rPr>
              <w:t xml:space="preserve">: дискурсивні та </w:t>
            </w:r>
            <w:proofErr w:type="spellStart"/>
            <w:r w:rsidR="006D7B6D">
              <w:rPr>
                <w:sz w:val="24"/>
              </w:rPr>
              <w:t>к</w:t>
            </w:r>
            <w:r w:rsidRPr="00513714">
              <w:rPr>
                <w:sz w:val="24"/>
              </w:rPr>
              <w:t>ультурорієнтовані</w:t>
            </w:r>
            <w:proofErr w:type="spellEnd"/>
            <w:r w:rsidRPr="00513714">
              <w:rPr>
                <w:sz w:val="24"/>
              </w:rPr>
              <w:t xml:space="preserve"> теорії політики і </w:t>
            </w:r>
            <w:r w:rsidR="006D7B6D">
              <w:rPr>
                <w:sz w:val="24"/>
              </w:rPr>
              <w:t>влади</w:t>
            </w:r>
          </w:p>
        </w:tc>
        <w:tc>
          <w:tcPr>
            <w:tcW w:w="992" w:type="dxa"/>
            <w:vAlign w:val="center"/>
          </w:tcPr>
          <w:p w:rsidR="00513714" w:rsidRDefault="00F5568E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513714" w:rsidRDefault="00D838E2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3714" w:rsidRDefault="00D838E2" w:rsidP="000263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79541E" w:rsidRPr="002D00C6" w:rsidTr="00395828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9541E" w:rsidRPr="002D00C6" w:rsidRDefault="00937066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79541E" w:rsidRPr="00324CF5" w:rsidRDefault="0079541E" w:rsidP="00324CF5">
            <w:pPr>
              <w:ind w:left="792" w:hanging="792"/>
              <w:rPr>
                <w:bCs/>
                <w:sz w:val="24"/>
              </w:rPr>
            </w:pPr>
            <w:r w:rsidRPr="00611C7A">
              <w:rPr>
                <w:b/>
                <w:sz w:val="24"/>
              </w:rPr>
              <w:t xml:space="preserve">Тема </w:t>
            </w:r>
            <w:r w:rsidR="00513714">
              <w:rPr>
                <w:b/>
                <w:sz w:val="24"/>
              </w:rPr>
              <w:t>6</w:t>
            </w:r>
            <w:r w:rsidRPr="00611C7A">
              <w:rPr>
                <w:b/>
                <w:sz w:val="24"/>
              </w:rPr>
              <w:t xml:space="preserve">. </w:t>
            </w:r>
            <w:r w:rsidR="0030072D" w:rsidRPr="00937066">
              <w:rPr>
                <w:sz w:val="24"/>
              </w:rPr>
              <w:t>П</w:t>
            </w:r>
            <w:r w:rsidR="0030072D">
              <w:rPr>
                <w:sz w:val="24"/>
              </w:rPr>
              <w:t>ублічна</w:t>
            </w:r>
            <w:r w:rsidR="0030072D" w:rsidRPr="00937066">
              <w:rPr>
                <w:sz w:val="24"/>
              </w:rPr>
              <w:t xml:space="preserve"> політики, </w:t>
            </w:r>
            <w:r w:rsidR="0030072D">
              <w:rPr>
                <w:sz w:val="24"/>
              </w:rPr>
              <w:t xml:space="preserve">моральність і </w:t>
            </w:r>
            <w:proofErr w:type="spellStart"/>
            <w:r w:rsidR="00324CF5">
              <w:rPr>
                <w:sz w:val="24"/>
                <w:lang w:val="ru-RU"/>
              </w:rPr>
              <w:t>несиметричн</w:t>
            </w:r>
            <w:proofErr w:type="spellEnd"/>
            <w:r w:rsidR="00324CF5">
              <w:rPr>
                <w:sz w:val="24"/>
              </w:rPr>
              <w:t>і обміни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9541E" w:rsidRPr="002D00C6" w:rsidRDefault="00F5568E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41E" w:rsidRPr="002D00C6" w:rsidRDefault="00D838E2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541E" w:rsidRPr="00D33DCC" w:rsidRDefault="00F73E76" w:rsidP="003958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9541E" w:rsidRPr="002D00C6" w:rsidTr="00395828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9541E" w:rsidRPr="002D00C6" w:rsidRDefault="00937066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79541E" w:rsidRPr="00611C7A" w:rsidRDefault="0079541E" w:rsidP="0030072D">
            <w:pPr>
              <w:ind w:left="792" w:hanging="792"/>
              <w:rPr>
                <w:b/>
                <w:sz w:val="24"/>
              </w:rPr>
            </w:pPr>
            <w:r w:rsidRPr="00611C7A">
              <w:rPr>
                <w:b/>
                <w:sz w:val="24"/>
              </w:rPr>
              <w:t xml:space="preserve">Тема </w:t>
            </w:r>
            <w:r w:rsidR="00236A8E">
              <w:rPr>
                <w:b/>
                <w:sz w:val="24"/>
              </w:rPr>
              <w:t>7</w:t>
            </w:r>
            <w:r w:rsidRPr="00611C7A">
              <w:rPr>
                <w:b/>
                <w:sz w:val="24"/>
              </w:rPr>
              <w:t xml:space="preserve">. </w:t>
            </w:r>
            <w:r w:rsidR="0030072D" w:rsidRPr="00F5568E">
              <w:rPr>
                <w:sz w:val="24"/>
              </w:rPr>
              <w:t xml:space="preserve">Соціальна </w:t>
            </w:r>
            <w:proofErr w:type="spellStart"/>
            <w:r w:rsidR="0030072D" w:rsidRPr="00F5568E">
              <w:rPr>
                <w:sz w:val="24"/>
              </w:rPr>
              <w:t>к</w:t>
            </w:r>
            <w:r w:rsidR="0030072D">
              <w:rPr>
                <w:sz w:val="24"/>
              </w:rPr>
              <w:t>онтекстуальність</w:t>
            </w:r>
            <w:proofErr w:type="spellEnd"/>
            <w:r w:rsidR="0030072D">
              <w:rPr>
                <w:sz w:val="24"/>
              </w:rPr>
              <w:t xml:space="preserve"> політики і влади: права, інтереси, </w:t>
            </w:r>
            <w:proofErr w:type="spellStart"/>
            <w:r w:rsidR="0030072D">
              <w:rPr>
                <w:sz w:val="24"/>
              </w:rPr>
              <w:t>агентність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9541E" w:rsidRPr="002D00C6" w:rsidRDefault="00F5568E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41E" w:rsidRPr="002D00C6" w:rsidRDefault="00F73E76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541E" w:rsidRPr="00D33DCC" w:rsidRDefault="00F73E76" w:rsidP="003958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37066" w:rsidRPr="002D00C6" w:rsidTr="00395828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37066" w:rsidRDefault="00937066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937066" w:rsidRPr="00937066" w:rsidRDefault="00937066" w:rsidP="00324CF5">
            <w:pPr>
              <w:ind w:left="792" w:hanging="792"/>
              <w:rPr>
                <w:sz w:val="24"/>
              </w:rPr>
            </w:pPr>
            <w:r>
              <w:rPr>
                <w:b/>
                <w:sz w:val="24"/>
              </w:rPr>
              <w:t xml:space="preserve">Тема 8. </w:t>
            </w:r>
            <w:r w:rsidR="0030072D">
              <w:rPr>
                <w:sz w:val="24"/>
              </w:rPr>
              <w:t xml:space="preserve">Оцінювання відповідності політики інтересам та очікуванням </w:t>
            </w:r>
            <w:r w:rsidR="00324CF5">
              <w:rPr>
                <w:sz w:val="24"/>
              </w:rPr>
              <w:t>громадськості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37066" w:rsidRDefault="00F5568E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7066" w:rsidRDefault="00D838E2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066" w:rsidRDefault="00D838E2" w:rsidP="003958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37066" w:rsidRPr="002D00C6" w:rsidTr="00395828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37066" w:rsidRDefault="00937066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937066" w:rsidRDefault="00937066" w:rsidP="00AC1C4F">
            <w:pPr>
              <w:ind w:left="792" w:hanging="7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9. </w:t>
            </w:r>
            <w:r w:rsidR="00AC1C4F" w:rsidRPr="00AC1C4F">
              <w:rPr>
                <w:sz w:val="24"/>
              </w:rPr>
              <w:t>С</w:t>
            </w:r>
            <w:r w:rsidR="0030072D">
              <w:rPr>
                <w:bCs/>
                <w:sz w:val="24"/>
              </w:rPr>
              <w:t>оціальн</w:t>
            </w:r>
            <w:r w:rsidR="00AC1C4F">
              <w:rPr>
                <w:bCs/>
                <w:sz w:val="24"/>
              </w:rPr>
              <w:t xml:space="preserve">а </w:t>
            </w:r>
            <w:r w:rsidR="0030072D">
              <w:rPr>
                <w:bCs/>
                <w:sz w:val="24"/>
              </w:rPr>
              <w:t>напружен</w:t>
            </w:r>
            <w:r w:rsidR="00AC1C4F">
              <w:rPr>
                <w:bCs/>
                <w:sz w:val="24"/>
              </w:rPr>
              <w:t>ість</w:t>
            </w:r>
            <w:r w:rsidR="0030072D">
              <w:rPr>
                <w:bCs/>
                <w:sz w:val="24"/>
              </w:rPr>
              <w:t xml:space="preserve"> соціально-політичного процесу</w:t>
            </w:r>
            <w:r w:rsidR="00AC1C4F">
              <w:rPr>
                <w:bCs/>
                <w:sz w:val="24"/>
              </w:rPr>
              <w:t xml:space="preserve"> як ефект взаємодії влади, політики та суспільства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37066" w:rsidRDefault="0030072D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7066" w:rsidRDefault="0030072D" w:rsidP="0002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066" w:rsidRDefault="0030072D" w:rsidP="003958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145B8" w:rsidRPr="002D00C6" w:rsidTr="004304A5">
        <w:tc>
          <w:tcPr>
            <w:tcW w:w="6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145B8" w:rsidRPr="002D00C6" w:rsidRDefault="00E145B8" w:rsidP="00026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double" w:sz="4" w:space="0" w:color="auto"/>
              <w:bottom w:val="double" w:sz="4" w:space="0" w:color="auto"/>
            </w:tcBorders>
          </w:tcPr>
          <w:p w:rsidR="00E145B8" w:rsidRPr="002D00C6" w:rsidRDefault="00E145B8" w:rsidP="0002633A">
            <w:pPr>
              <w:rPr>
                <w:b/>
                <w:sz w:val="20"/>
                <w:szCs w:val="20"/>
              </w:rPr>
            </w:pPr>
            <w:r w:rsidRPr="002D00C6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45B8" w:rsidRPr="002D00C6" w:rsidRDefault="0079541E" w:rsidP="00026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45B8" w:rsidRPr="002D00C6" w:rsidRDefault="0079541E" w:rsidP="0002633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145B8" w:rsidRPr="002D00C6" w:rsidRDefault="0079541E" w:rsidP="00026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</w:tr>
    </w:tbl>
    <w:p w:rsidR="00FB31EB" w:rsidRDefault="00FB31EB" w:rsidP="005266D2">
      <w:pPr>
        <w:rPr>
          <w:b/>
          <w:sz w:val="22"/>
          <w:szCs w:val="22"/>
        </w:rPr>
      </w:pPr>
    </w:p>
    <w:p w:rsidR="00081AB2" w:rsidRPr="002D00C6" w:rsidRDefault="00081AB2" w:rsidP="005266D2">
      <w:pPr>
        <w:rPr>
          <w:sz w:val="22"/>
          <w:szCs w:val="22"/>
        </w:rPr>
      </w:pPr>
      <w:r w:rsidRPr="0002633A">
        <w:rPr>
          <w:b/>
          <w:sz w:val="22"/>
          <w:szCs w:val="22"/>
        </w:rPr>
        <w:t>Загальний обсяг</w:t>
      </w:r>
      <w:r w:rsidRPr="002D00C6">
        <w:rPr>
          <w:sz w:val="22"/>
          <w:szCs w:val="22"/>
        </w:rPr>
        <w:t xml:space="preserve"> </w:t>
      </w:r>
      <w:r w:rsidR="000826C5">
        <w:rPr>
          <w:b/>
          <w:i/>
          <w:sz w:val="22"/>
          <w:szCs w:val="22"/>
        </w:rPr>
        <w:t>120</w:t>
      </w:r>
      <w:r w:rsidRPr="002D00C6">
        <w:rPr>
          <w:b/>
          <w:i/>
          <w:sz w:val="22"/>
          <w:szCs w:val="22"/>
        </w:rPr>
        <w:t xml:space="preserve"> </w:t>
      </w:r>
      <w:r w:rsidRPr="002D00C6">
        <w:rPr>
          <w:i/>
          <w:sz w:val="22"/>
          <w:szCs w:val="22"/>
        </w:rPr>
        <w:t>год.</w:t>
      </w:r>
      <w:r w:rsidRPr="0097180A">
        <w:rPr>
          <w:i/>
          <w:sz w:val="24"/>
        </w:rPr>
        <w:t>,</w:t>
      </w:r>
      <w:r w:rsidRPr="002D00C6">
        <w:rPr>
          <w:i/>
          <w:sz w:val="22"/>
          <w:szCs w:val="22"/>
        </w:rPr>
        <w:t xml:space="preserve"> </w:t>
      </w:r>
      <w:r w:rsidRPr="002D00C6">
        <w:rPr>
          <w:sz w:val="22"/>
          <w:szCs w:val="22"/>
        </w:rPr>
        <w:t>в тому числі:</w:t>
      </w:r>
    </w:p>
    <w:p w:rsidR="00081AB2" w:rsidRPr="002D00C6" w:rsidRDefault="00081AB2" w:rsidP="005266D2">
      <w:pPr>
        <w:rPr>
          <w:sz w:val="22"/>
          <w:szCs w:val="22"/>
        </w:rPr>
      </w:pPr>
      <w:r w:rsidRPr="002D00C6">
        <w:rPr>
          <w:sz w:val="22"/>
          <w:szCs w:val="22"/>
        </w:rPr>
        <w:t>Лекцій</w:t>
      </w:r>
      <w:r w:rsidRPr="002D00C6">
        <w:rPr>
          <w:b/>
          <w:sz w:val="22"/>
          <w:szCs w:val="22"/>
        </w:rPr>
        <w:t xml:space="preserve"> – </w:t>
      </w:r>
      <w:r w:rsidR="000826C5">
        <w:rPr>
          <w:b/>
          <w:i/>
          <w:sz w:val="22"/>
          <w:szCs w:val="22"/>
        </w:rPr>
        <w:t>20</w:t>
      </w:r>
      <w:r w:rsidRPr="002D00C6">
        <w:rPr>
          <w:i/>
          <w:sz w:val="22"/>
          <w:szCs w:val="22"/>
        </w:rPr>
        <w:t xml:space="preserve"> год.</w:t>
      </w:r>
    </w:p>
    <w:p w:rsidR="0002633A" w:rsidRDefault="0002633A" w:rsidP="005266D2">
      <w:pPr>
        <w:rPr>
          <w:sz w:val="22"/>
          <w:szCs w:val="22"/>
        </w:rPr>
      </w:pPr>
      <w:r>
        <w:rPr>
          <w:sz w:val="22"/>
          <w:szCs w:val="22"/>
        </w:rPr>
        <w:t xml:space="preserve">Практичні заняття - </w:t>
      </w:r>
      <w:r w:rsidR="000826C5">
        <w:rPr>
          <w:b/>
          <w:i/>
          <w:sz w:val="22"/>
          <w:szCs w:val="22"/>
        </w:rPr>
        <w:t>20</w:t>
      </w:r>
      <w:r w:rsidRPr="002D00C6">
        <w:rPr>
          <w:i/>
          <w:sz w:val="22"/>
          <w:szCs w:val="22"/>
        </w:rPr>
        <w:t xml:space="preserve"> год.</w:t>
      </w:r>
    </w:p>
    <w:p w:rsidR="00081AB2" w:rsidRPr="002D00C6" w:rsidRDefault="00081AB2" w:rsidP="005266D2">
      <w:pPr>
        <w:rPr>
          <w:i/>
          <w:sz w:val="22"/>
          <w:szCs w:val="22"/>
        </w:rPr>
      </w:pPr>
      <w:r w:rsidRPr="002D00C6">
        <w:rPr>
          <w:sz w:val="22"/>
          <w:szCs w:val="22"/>
        </w:rPr>
        <w:t>Самостійна робота</w:t>
      </w:r>
      <w:r w:rsidRPr="002D00C6">
        <w:rPr>
          <w:b/>
          <w:sz w:val="22"/>
          <w:szCs w:val="22"/>
        </w:rPr>
        <w:t xml:space="preserve"> </w:t>
      </w:r>
      <w:r w:rsidR="000826C5">
        <w:rPr>
          <w:b/>
          <w:sz w:val="22"/>
          <w:szCs w:val="22"/>
        </w:rPr>
        <w:t>–</w:t>
      </w:r>
      <w:r w:rsidRPr="002D00C6">
        <w:rPr>
          <w:b/>
          <w:sz w:val="22"/>
          <w:szCs w:val="22"/>
        </w:rPr>
        <w:t xml:space="preserve"> </w:t>
      </w:r>
      <w:r w:rsidR="000826C5">
        <w:rPr>
          <w:b/>
          <w:i/>
          <w:sz w:val="22"/>
          <w:szCs w:val="22"/>
        </w:rPr>
        <w:t xml:space="preserve">80 </w:t>
      </w:r>
      <w:r w:rsidRPr="002D00C6">
        <w:rPr>
          <w:b/>
          <w:i/>
          <w:sz w:val="22"/>
          <w:szCs w:val="22"/>
        </w:rPr>
        <w:t xml:space="preserve"> </w:t>
      </w:r>
      <w:r w:rsidRPr="002D00C6">
        <w:rPr>
          <w:i/>
          <w:sz w:val="22"/>
          <w:szCs w:val="22"/>
        </w:rPr>
        <w:t>год.</w:t>
      </w:r>
    </w:p>
    <w:p w:rsidR="00B73B3C" w:rsidRDefault="00B73B3C" w:rsidP="00B73B3C">
      <w:pPr>
        <w:spacing w:before="120"/>
        <w:jc w:val="center"/>
        <w:rPr>
          <w:b/>
          <w:bCs/>
          <w:sz w:val="16"/>
          <w:szCs w:val="16"/>
        </w:rPr>
      </w:pPr>
    </w:p>
    <w:p w:rsidR="00FB31EB" w:rsidRPr="002D00C6" w:rsidRDefault="00FB31EB" w:rsidP="00B73B3C">
      <w:pPr>
        <w:spacing w:before="120"/>
        <w:jc w:val="center"/>
        <w:rPr>
          <w:b/>
          <w:bCs/>
          <w:sz w:val="16"/>
          <w:szCs w:val="16"/>
        </w:rPr>
      </w:pPr>
    </w:p>
    <w:p w:rsidR="00B73B3C" w:rsidRPr="002D00C6" w:rsidRDefault="00B73B3C" w:rsidP="00B73B3C">
      <w:pPr>
        <w:spacing w:line="360" w:lineRule="auto"/>
        <w:jc w:val="center"/>
        <w:rPr>
          <w:b/>
        </w:rPr>
      </w:pPr>
      <w:r w:rsidRPr="002D00C6">
        <w:rPr>
          <w:b/>
        </w:rPr>
        <w:t xml:space="preserve">РЕКОМЕНДОВАНА </w:t>
      </w:r>
      <w:r w:rsidRPr="002D00C6">
        <w:rPr>
          <w:b/>
          <w:lang w:val="ru-RU"/>
        </w:rPr>
        <w:t xml:space="preserve"> </w:t>
      </w:r>
      <w:r w:rsidRPr="002D00C6">
        <w:rPr>
          <w:b/>
        </w:rPr>
        <w:t>ЛІТЕРАТУРА:</w:t>
      </w:r>
    </w:p>
    <w:p w:rsidR="00B73B3C" w:rsidRPr="002D00C6" w:rsidRDefault="00B73B3C" w:rsidP="00B73B3C">
      <w:pPr>
        <w:pStyle w:val="21"/>
        <w:spacing w:before="0" w:line="240" w:lineRule="auto"/>
        <w:ind w:left="360" w:hanging="360"/>
        <w:jc w:val="left"/>
        <w:rPr>
          <w:b/>
          <w:i/>
          <w:iCs/>
          <w:sz w:val="24"/>
        </w:rPr>
      </w:pPr>
      <w:r w:rsidRPr="002D00C6">
        <w:rPr>
          <w:b/>
          <w:i/>
          <w:iCs/>
          <w:sz w:val="24"/>
        </w:rPr>
        <w:t>Основна:</w:t>
      </w:r>
    </w:p>
    <w:p w:rsidR="00D838E2" w:rsidRPr="00D838E2" w:rsidRDefault="00D838E2" w:rsidP="00D838E2">
      <w:pPr>
        <w:numPr>
          <w:ilvl w:val="0"/>
          <w:numId w:val="38"/>
        </w:numPr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  <w:lang w:val="en-US"/>
        </w:rPr>
        <w:t>Kate</w:t>
      </w:r>
      <w:r w:rsidRPr="00D838E2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  <w:lang w:val="en-US"/>
        </w:rPr>
        <w:t>Nash</w:t>
      </w:r>
      <w:r w:rsidRPr="00D838E2">
        <w:rPr>
          <w:bCs/>
          <w:color w:val="000000"/>
          <w:sz w:val="24"/>
        </w:rPr>
        <w:t xml:space="preserve">. </w:t>
      </w:r>
      <w:r>
        <w:rPr>
          <w:bCs/>
          <w:color w:val="000000"/>
          <w:sz w:val="24"/>
          <w:lang w:val="en-US"/>
        </w:rPr>
        <w:t>Contemporary Political Sociology^ Globalization, Politics, and Power. – Blackwell</w:t>
      </w:r>
      <w:r w:rsidR="00FA32F2">
        <w:rPr>
          <w:bCs/>
          <w:color w:val="000000"/>
          <w:sz w:val="24"/>
          <w:lang w:val="en-US"/>
        </w:rPr>
        <w:t xml:space="preserve"> Publishing</w:t>
      </w:r>
      <w:r>
        <w:rPr>
          <w:bCs/>
          <w:color w:val="000000"/>
          <w:sz w:val="24"/>
          <w:lang w:val="en-US"/>
        </w:rPr>
        <w:t>, 2000. – 299 p.</w:t>
      </w:r>
    </w:p>
    <w:p w:rsidR="00C45CA8" w:rsidRDefault="00FA32F2" w:rsidP="00C45CA8">
      <w:pPr>
        <w:numPr>
          <w:ilvl w:val="0"/>
          <w:numId w:val="38"/>
        </w:numPr>
        <w:jc w:val="both"/>
        <w:rPr>
          <w:bCs/>
          <w:color w:val="000000"/>
          <w:sz w:val="24"/>
        </w:rPr>
      </w:pPr>
      <w:r w:rsidRPr="00FA32F2">
        <w:rPr>
          <w:bCs/>
          <w:color w:val="000000"/>
          <w:sz w:val="24"/>
          <w:lang w:val="en-US"/>
        </w:rPr>
        <w:t>Kate</w:t>
      </w:r>
      <w:r w:rsidRPr="00FA32F2">
        <w:rPr>
          <w:bCs/>
          <w:color w:val="000000"/>
          <w:sz w:val="24"/>
        </w:rPr>
        <w:t xml:space="preserve"> </w:t>
      </w:r>
      <w:proofErr w:type="gramStart"/>
      <w:r w:rsidRPr="00FA32F2">
        <w:rPr>
          <w:bCs/>
          <w:color w:val="000000"/>
          <w:sz w:val="24"/>
          <w:lang w:val="en-US"/>
        </w:rPr>
        <w:t>Nash</w:t>
      </w:r>
      <w:r>
        <w:rPr>
          <w:bCs/>
          <w:color w:val="000000"/>
          <w:sz w:val="24"/>
        </w:rPr>
        <w:t xml:space="preserve"> </w:t>
      </w:r>
      <w:r w:rsidRPr="00FA32F2">
        <w:rPr>
          <w:bCs/>
          <w:color w:val="000000"/>
          <w:sz w:val="24"/>
          <w:lang w:val="en-US"/>
        </w:rPr>
        <w:t xml:space="preserve"> </w:t>
      </w:r>
      <w:r>
        <w:rPr>
          <w:bCs/>
          <w:color w:val="000000"/>
          <w:sz w:val="24"/>
          <w:lang w:val="en-US"/>
        </w:rPr>
        <w:t>and</w:t>
      </w:r>
      <w:proofErr w:type="gramEnd"/>
      <w:r>
        <w:rPr>
          <w:bCs/>
          <w:color w:val="000000"/>
          <w:sz w:val="24"/>
          <w:lang w:val="en-US"/>
        </w:rPr>
        <w:t xml:space="preserve"> Alan Scott. The Blackwell Companion to Political Sociology. – Blackwell publishing, 2004. </w:t>
      </w:r>
    </w:p>
    <w:p w:rsidR="00C45CA8" w:rsidRDefault="00FA32F2" w:rsidP="00C45CA8">
      <w:pPr>
        <w:numPr>
          <w:ilvl w:val="0"/>
          <w:numId w:val="38"/>
        </w:numPr>
        <w:jc w:val="both"/>
        <w:rPr>
          <w:bCs/>
          <w:color w:val="000000"/>
          <w:sz w:val="24"/>
        </w:rPr>
      </w:pPr>
      <w:r w:rsidRPr="00C45CA8">
        <w:rPr>
          <w:bCs/>
          <w:color w:val="000000"/>
          <w:sz w:val="24"/>
          <w:lang w:val="en-US"/>
        </w:rPr>
        <w:t>Giddens</w:t>
      </w:r>
      <w:r w:rsidRPr="00C45CA8">
        <w:rPr>
          <w:bCs/>
          <w:color w:val="000000"/>
          <w:sz w:val="24"/>
        </w:rPr>
        <w:t xml:space="preserve"> </w:t>
      </w:r>
      <w:r w:rsidRPr="00C45CA8">
        <w:rPr>
          <w:bCs/>
          <w:color w:val="000000"/>
          <w:sz w:val="24"/>
          <w:lang w:val="en-US"/>
        </w:rPr>
        <w:t>A</w:t>
      </w:r>
      <w:r w:rsidRPr="00C45CA8">
        <w:rPr>
          <w:bCs/>
          <w:color w:val="000000"/>
          <w:sz w:val="24"/>
        </w:rPr>
        <w:t xml:space="preserve">. </w:t>
      </w:r>
      <w:r w:rsidRPr="00C45CA8">
        <w:rPr>
          <w:bCs/>
          <w:color w:val="000000"/>
          <w:sz w:val="24"/>
          <w:lang w:val="en-US"/>
        </w:rPr>
        <w:t>Politics</w:t>
      </w:r>
      <w:r w:rsidRPr="00C45CA8">
        <w:rPr>
          <w:bCs/>
          <w:color w:val="000000"/>
          <w:sz w:val="24"/>
        </w:rPr>
        <w:t xml:space="preserve">, </w:t>
      </w:r>
      <w:r w:rsidRPr="00C45CA8">
        <w:rPr>
          <w:bCs/>
          <w:color w:val="000000"/>
          <w:sz w:val="24"/>
          <w:lang w:val="en-US"/>
        </w:rPr>
        <w:t>Sociology</w:t>
      </w:r>
      <w:r w:rsidRPr="00C45CA8">
        <w:rPr>
          <w:bCs/>
          <w:color w:val="000000"/>
          <w:sz w:val="24"/>
        </w:rPr>
        <w:t xml:space="preserve"> </w:t>
      </w:r>
      <w:r w:rsidRPr="00C45CA8">
        <w:rPr>
          <w:bCs/>
          <w:color w:val="000000"/>
          <w:sz w:val="24"/>
          <w:lang w:val="en-US"/>
        </w:rPr>
        <w:t>and</w:t>
      </w:r>
      <w:r w:rsidRPr="00C45CA8">
        <w:rPr>
          <w:bCs/>
          <w:color w:val="000000"/>
          <w:sz w:val="24"/>
        </w:rPr>
        <w:t xml:space="preserve"> </w:t>
      </w:r>
      <w:r w:rsidRPr="00C45CA8">
        <w:rPr>
          <w:bCs/>
          <w:color w:val="000000"/>
          <w:sz w:val="24"/>
          <w:lang w:val="en-US"/>
        </w:rPr>
        <w:t>Social</w:t>
      </w:r>
      <w:r w:rsidRPr="00C45CA8">
        <w:rPr>
          <w:bCs/>
          <w:color w:val="000000"/>
          <w:sz w:val="24"/>
        </w:rPr>
        <w:t xml:space="preserve"> </w:t>
      </w:r>
      <w:r w:rsidRPr="00C45CA8">
        <w:rPr>
          <w:bCs/>
          <w:color w:val="000000"/>
          <w:sz w:val="24"/>
          <w:lang w:val="en-US"/>
        </w:rPr>
        <w:t>Theory</w:t>
      </w:r>
      <w:r w:rsidRPr="00C45CA8">
        <w:rPr>
          <w:bCs/>
          <w:color w:val="000000"/>
          <w:sz w:val="24"/>
        </w:rPr>
        <w:t xml:space="preserve">: </w:t>
      </w:r>
      <w:r w:rsidRPr="00C45CA8">
        <w:rPr>
          <w:bCs/>
          <w:color w:val="000000"/>
          <w:sz w:val="24"/>
          <w:lang w:val="en-US"/>
        </w:rPr>
        <w:t>Encounters</w:t>
      </w:r>
      <w:r w:rsidRPr="00C45CA8">
        <w:rPr>
          <w:bCs/>
          <w:color w:val="000000"/>
          <w:sz w:val="24"/>
        </w:rPr>
        <w:t xml:space="preserve"> </w:t>
      </w:r>
      <w:r w:rsidRPr="00C45CA8">
        <w:rPr>
          <w:bCs/>
          <w:color w:val="000000"/>
          <w:sz w:val="24"/>
          <w:lang w:val="en-US"/>
        </w:rPr>
        <w:t>with</w:t>
      </w:r>
      <w:r w:rsidRPr="00C45CA8">
        <w:rPr>
          <w:bCs/>
          <w:color w:val="000000"/>
          <w:sz w:val="24"/>
        </w:rPr>
        <w:t xml:space="preserve"> </w:t>
      </w:r>
      <w:r w:rsidRPr="00C45CA8">
        <w:rPr>
          <w:bCs/>
          <w:color w:val="000000"/>
          <w:sz w:val="24"/>
          <w:lang w:val="en-US"/>
        </w:rPr>
        <w:t>Classical</w:t>
      </w:r>
      <w:r w:rsidRPr="00C45CA8">
        <w:rPr>
          <w:bCs/>
          <w:color w:val="000000"/>
          <w:sz w:val="24"/>
        </w:rPr>
        <w:t xml:space="preserve"> </w:t>
      </w:r>
      <w:r w:rsidRPr="00C45CA8">
        <w:rPr>
          <w:bCs/>
          <w:color w:val="000000"/>
          <w:sz w:val="24"/>
          <w:lang w:val="en-US"/>
        </w:rPr>
        <w:t>and</w:t>
      </w:r>
      <w:r w:rsidRPr="00C45CA8">
        <w:rPr>
          <w:bCs/>
          <w:color w:val="000000"/>
          <w:sz w:val="24"/>
        </w:rPr>
        <w:t xml:space="preserve"> </w:t>
      </w:r>
      <w:r w:rsidRPr="00C45CA8">
        <w:rPr>
          <w:bCs/>
          <w:color w:val="000000"/>
          <w:sz w:val="24"/>
          <w:lang w:val="en-US"/>
        </w:rPr>
        <w:t>Contemporary</w:t>
      </w:r>
      <w:r w:rsidRPr="00C45CA8">
        <w:rPr>
          <w:bCs/>
          <w:color w:val="000000"/>
          <w:sz w:val="24"/>
        </w:rPr>
        <w:t xml:space="preserve"> </w:t>
      </w:r>
      <w:r w:rsidRPr="00C45CA8">
        <w:rPr>
          <w:bCs/>
          <w:color w:val="000000"/>
          <w:sz w:val="24"/>
          <w:lang w:val="en-US"/>
        </w:rPr>
        <w:t>Social</w:t>
      </w:r>
      <w:r w:rsidRPr="00C45CA8">
        <w:rPr>
          <w:bCs/>
          <w:color w:val="000000"/>
          <w:sz w:val="24"/>
        </w:rPr>
        <w:t xml:space="preserve"> </w:t>
      </w:r>
      <w:r w:rsidRPr="00C45CA8">
        <w:rPr>
          <w:bCs/>
          <w:color w:val="000000"/>
          <w:sz w:val="24"/>
          <w:lang w:val="en-US"/>
        </w:rPr>
        <w:t>Thought</w:t>
      </w:r>
      <w:proofErr w:type="gramStart"/>
      <w:r w:rsidRPr="00C45CA8">
        <w:rPr>
          <w:bCs/>
          <w:color w:val="000000"/>
          <w:sz w:val="24"/>
        </w:rPr>
        <w:t>..</w:t>
      </w:r>
      <w:proofErr w:type="gramEnd"/>
      <w:r w:rsidRPr="00C45CA8">
        <w:rPr>
          <w:bCs/>
          <w:color w:val="000000"/>
          <w:sz w:val="24"/>
        </w:rPr>
        <w:t xml:space="preserve"> – </w:t>
      </w:r>
      <w:r w:rsidRPr="00C45CA8">
        <w:rPr>
          <w:bCs/>
          <w:color w:val="000000"/>
          <w:sz w:val="24"/>
          <w:lang w:val="en-US"/>
        </w:rPr>
        <w:t>Stanford</w:t>
      </w:r>
      <w:r w:rsidRPr="00C45CA8">
        <w:rPr>
          <w:bCs/>
          <w:color w:val="000000"/>
          <w:sz w:val="24"/>
        </w:rPr>
        <w:t xml:space="preserve"> </w:t>
      </w:r>
      <w:r w:rsidRPr="00C45CA8">
        <w:rPr>
          <w:bCs/>
          <w:color w:val="000000"/>
          <w:sz w:val="24"/>
          <w:lang w:val="en-US"/>
        </w:rPr>
        <w:t>University</w:t>
      </w:r>
      <w:r w:rsidRPr="00C45CA8">
        <w:rPr>
          <w:bCs/>
          <w:color w:val="000000"/>
          <w:sz w:val="24"/>
        </w:rPr>
        <w:t xml:space="preserve"> </w:t>
      </w:r>
      <w:r w:rsidRPr="00C45CA8">
        <w:rPr>
          <w:bCs/>
          <w:color w:val="000000"/>
          <w:sz w:val="24"/>
          <w:lang w:val="en-US"/>
        </w:rPr>
        <w:t>Press</w:t>
      </w:r>
      <w:r w:rsidRPr="00C45CA8">
        <w:rPr>
          <w:bCs/>
          <w:color w:val="000000"/>
          <w:sz w:val="24"/>
        </w:rPr>
        <w:t xml:space="preserve">, </w:t>
      </w:r>
      <w:r w:rsidR="000B7442" w:rsidRPr="00C45CA8">
        <w:rPr>
          <w:bCs/>
          <w:color w:val="000000"/>
          <w:sz w:val="24"/>
        </w:rPr>
        <w:t xml:space="preserve">1995. – 260 </w:t>
      </w:r>
      <w:r w:rsidR="000B7442" w:rsidRPr="00C45CA8">
        <w:rPr>
          <w:bCs/>
          <w:color w:val="000000"/>
          <w:sz w:val="24"/>
          <w:lang w:val="en-US"/>
        </w:rPr>
        <w:t>p</w:t>
      </w:r>
      <w:r w:rsidR="000B7442" w:rsidRPr="00C45CA8">
        <w:rPr>
          <w:bCs/>
          <w:color w:val="000000"/>
          <w:sz w:val="24"/>
        </w:rPr>
        <w:t>.</w:t>
      </w:r>
      <w:r w:rsidR="00C45CA8" w:rsidRPr="00C45CA8">
        <w:rPr>
          <w:bCs/>
          <w:color w:val="000000"/>
          <w:sz w:val="24"/>
        </w:rPr>
        <w:t xml:space="preserve"> </w:t>
      </w:r>
    </w:p>
    <w:p w:rsidR="0036626E" w:rsidRDefault="0036626E" w:rsidP="00C45CA8">
      <w:pPr>
        <w:numPr>
          <w:ilvl w:val="0"/>
          <w:numId w:val="38"/>
        </w:numPr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  <w:lang w:val="en-US"/>
        </w:rPr>
        <w:t>Ronald</w:t>
      </w:r>
      <w:r w:rsidRPr="0036626E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  <w:lang w:val="en-US"/>
        </w:rPr>
        <w:t>H</w:t>
      </w:r>
      <w:r w:rsidRPr="0036626E">
        <w:rPr>
          <w:bCs/>
          <w:color w:val="000000"/>
          <w:sz w:val="24"/>
        </w:rPr>
        <w:t xml:space="preserve">. </w:t>
      </w:r>
      <w:proofErr w:type="spellStart"/>
      <w:r>
        <w:rPr>
          <w:bCs/>
          <w:color w:val="000000"/>
          <w:sz w:val="24"/>
          <w:lang w:val="en-US"/>
        </w:rPr>
        <w:t>Chilcote</w:t>
      </w:r>
      <w:proofErr w:type="spellEnd"/>
      <w:r w:rsidRPr="0036626E">
        <w:rPr>
          <w:bCs/>
          <w:color w:val="000000"/>
          <w:sz w:val="24"/>
        </w:rPr>
        <w:t xml:space="preserve">. </w:t>
      </w:r>
      <w:r>
        <w:rPr>
          <w:bCs/>
          <w:color w:val="000000"/>
          <w:sz w:val="24"/>
          <w:lang w:val="en-US"/>
        </w:rPr>
        <w:t>Theories</w:t>
      </w:r>
      <w:r w:rsidRPr="0036626E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  <w:lang w:val="en-US"/>
        </w:rPr>
        <w:t>of</w:t>
      </w:r>
      <w:r w:rsidRPr="0036626E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  <w:lang w:val="en-US"/>
        </w:rPr>
        <w:t>Comparative</w:t>
      </w:r>
      <w:r w:rsidRPr="0036626E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  <w:lang w:val="en-US"/>
        </w:rPr>
        <w:t>Politics</w:t>
      </w:r>
      <w:r w:rsidRPr="0036626E">
        <w:rPr>
          <w:bCs/>
          <w:color w:val="000000"/>
          <w:sz w:val="24"/>
        </w:rPr>
        <w:t xml:space="preserve">. </w:t>
      </w:r>
      <w:r>
        <w:rPr>
          <w:bCs/>
          <w:color w:val="000000"/>
          <w:sz w:val="24"/>
          <w:lang w:val="en-US"/>
        </w:rPr>
        <w:t xml:space="preserve">The Search for a Paradigm Reconsidered. – </w:t>
      </w:r>
      <w:proofErr w:type="spellStart"/>
      <w:r>
        <w:rPr>
          <w:bCs/>
          <w:color w:val="000000"/>
          <w:sz w:val="24"/>
          <w:lang w:val="en-US"/>
        </w:rPr>
        <w:t>Univer.of</w:t>
      </w:r>
      <w:proofErr w:type="spellEnd"/>
      <w:r>
        <w:rPr>
          <w:bCs/>
          <w:color w:val="000000"/>
          <w:sz w:val="24"/>
          <w:lang w:val="en-US"/>
        </w:rPr>
        <w:t xml:space="preserve"> California, Westview Press, 1994. – 393 p.</w:t>
      </w:r>
    </w:p>
    <w:p w:rsidR="004734D0" w:rsidRPr="00DC107F" w:rsidRDefault="004734D0" w:rsidP="004734D0">
      <w:pPr>
        <w:numPr>
          <w:ilvl w:val="0"/>
          <w:numId w:val="38"/>
        </w:numPr>
        <w:jc w:val="both"/>
        <w:rPr>
          <w:bCs/>
          <w:color w:val="000000"/>
          <w:sz w:val="24"/>
        </w:rPr>
      </w:pPr>
      <w:r w:rsidRPr="0036626E">
        <w:rPr>
          <w:sz w:val="24"/>
        </w:rPr>
        <w:t xml:space="preserve">Куценко О.Д. </w:t>
      </w:r>
      <w:proofErr w:type="spellStart"/>
      <w:r w:rsidRPr="0036626E">
        <w:rPr>
          <w:sz w:val="24"/>
        </w:rPr>
        <w:t>Общественность</w:t>
      </w:r>
      <w:proofErr w:type="spellEnd"/>
      <w:r w:rsidRPr="0036626E">
        <w:rPr>
          <w:sz w:val="24"/>
        </w:rPr>
        <w:t xml:space="preserve">, </w:t>
      </w:r>
      <w:proofErr w:type="spellStart"/>
      <w:r w:rsidRPr="0036626E">
        <w:rPr>
          <w:sz w:val="24"/>
        </w:rPr>
        <w:t>власть</w:t>
      </w:r>
      <w:proofErr w:type="spellEnd"/>
      <w:r w:rsidRPr="0036626E">
        <w:rPr>
          <w:sz w:val="24"/>
        </w:rPr>
        <w:t xml:space="preserve"> и </w:t>
      </w:r>
      <w:proofErr w:type="spellStart"/>
      <w:r w:rsidRPr="0036626E">
        <w:rPr>
          <w:sz w:val="24"/>
        </w:rPr>
        <w:t>несимметричные</w:t>
      </w:r>
      <w:proofErr w:type="spellEnd"/>
      <w:r w:rsidRPr="0036626E">
        <w:rPr>
          <w:sz w:val="24"/>
        </w:rPr>
        <w:t xml:space="preserve"> </w:t>
      </w:r>
      <w:proofErr w:type="spellStart"/>
      <w:r w:rsidRPr="0036626E">
        <w:rPr>
          <w:sz w:val="24"/>
        </w:rPr>
        <w:t>обмены</w:t>
      </w:r>
      <w:proofErr w:type="spellEnd"/>
      <w:r w:rsidRPr="0036626E">
        <w:rPr>
          <w:sz w:val="24"/>
        </w:rPr>
        <w:t xml:space="preserve">: </w:t>
      </w:r>
      <w:proofErr w:type="spellStart"/>
      <w:r w:rsidRPr="0036626E">
        <w:rPr>
          <w:sz w:val="24"/>
        </w:rPr>
        <w:t>институционал</w:t>
      </w:r>
      <w:r w:rsidRPr="00DC107F">
        <w:rPr>
          <w:sz w:val="24"/>
          <w:lang w:val="ru-RU"/>
        </w:rPr>
        <w:t>изация</w:t>
      </w:r>
      <w:proofErr w:type="spellEnd"/>
      <w:r w:rsidRPr="00DC107F">
        <w:rPr>
          <w:sz w:val="24"/>
          <w:lang w:val="ru-RU"/>
        </w:rPr>
        <w:t xml:space="preserve"> постсоветских политических форм \\ </w:t>
      </w:r>
      <w:r w:rsidRPr="00DC107F">
        <w:rPr>
          <w:sz w:val="24"/>
        </w:rPr>
        <w:t>Проблеми розвитку соціологічної теорії. Трансформація соціальних інститутів та інституціональної структури суспільства. К.: ІС НАНУ, 2003. - С. 131-143</w:t>
      </w:r>
      <w:r>
        <w:rPr>
          <w:sz w:val="24"/>
          <w:lang w:val="ru-RU"/>
        </w:rPr>
        <w:t>.</w:t>
      </w:r>
    </w:p>
    <w:p w:rsidR="00B73B3C" w:rsidRPr="00486DC3" w:rsidRDefault="00B73B3C" w:rsidP="00B73B3C">
      <w:pPr>
        <w:spacing w:before="120"/>
        <w:jc w:val="both"/>
        <w:rPr>
          <w:bCs/>
          <w:i/>
          <w:iCs/>
          <w:color w:val="000000"/>
          <w:sz w:val="24"/>
        </w:rPr>
      </w:pPr>
      <w:r w:rsidRPr="00486DC3">
        <w:rPr>
          <w:bCs/>
          <w:i/>
          <w:iCs/>
          <w:color w:val="000000"/>
          <w:sz w:val="24"/>
        </w:rPr>
        <w:t>Додаткова:</w:t>
      </w:r>
    </w:p>
    <w:p w:rsidR="00A01B51" w:rsidRPr="002B5271" w:rsidRDefault="00A01B51" w:rsidP="00A01B51">
      <w:pPr>
        <w:numPr>
          <w:ilvl w:val="0"/>
          <w:numId w:val="22"/>
        </w:numPr>
        <w:jc w:val="both"/>
        <w:rPr>
          <w:sz w:val="24"/>
        </w:rPr>
      </w:pPr>
      <w:proofErr w:type="spellStart"/>
      <w:r w:rsidRPr="002B5271">
        <w:rPr>
          <w:sz w:val="24"/>
        </w:rPr>
        <w:t>Бурдье</w:t>
      </w:r>
      <w:proofErr w:type="spellEnd"/>
      <w:r w:rsidRPr="002B5271">
        <w:rPr>
          <w:sz w:val="24"/>
        </w:rPr>
        <w:t xml:space="preserve"> П. </w:t>
      </w:r>
      <w:proofErr w:type="spellStart"/>
      <w:r w:rsidRPr="002B5271">
        <w:rPr>
          <w:sz w:val="24"/>
        </w:rPr>
        <w:t>Социология</w:t>
      </w:r>
      <w:proofErr w:type="spellEnd"/>
      <w:r w:rsidRPr="002B5271">
        <w:rPr>
          <w:sz w:val="24"/>
        </w:rPr>
        <w:t xml:space="preserve"> </w:t>
      </w:r>
      <w:proofErr w:type="spellStart"/>
      <w:r w:rsidRPr="002B5271">
        <w:rPr>
          <w:sz w:val="24"/>
        </w:rPr>
        <w:t>политики</w:t>
      </w:r>
      <w:proofErr w:type="spellEnd"/>
      <w:r w:rsidRPr="002B5271">
        <w:rPr>
          <w:sz w:val="24"/>
        </w:rPr>
        <w:t xml:space="preserve">. Пер. с </w:t>
      </w:r>
      <w:proofErr w:type="spellStart"/>
      <w:r w:rsidRPr="002B5271">
        <w:rPr>
          <w:sz w:val="24"/>
        </w:rPr>
        <w:t>фр</w:t>
      </w:r>
      <w:proofErr w:type="spellEnd"/>
      <w:r w:rsidRPr="002B5271">
        <w:rPr>
          <w:sz w:val="24"/>
        </w:rPr>
        <w:t>. - М., 1993.</w:t>
      </w:r>
    </w:p>
    <w:p w:rsidR="00A01B51" w:rsidRPr="00A01B51" w:rsidRDefault="00A01B51" w:rsidP="001201F0">
      <w:pPr>
        <w:numPr>
          <w:ilvl w:val="0"/>
          <w:numId w:val="22"/>
        </w:numPr>
        <w:jc w:val="both"/>
        <w:rPr>
          <w:bCs/>
          <w:color w:val="000000"/>
          <w:sz w:val="24"/>
        </w:rPr>
      </w:pPr>
      <w:r w:rsidRPr="00A01B51">
        <w:rPr>
          <w:sz w:val="24"/>
        </w:rPr>
        <w:lastRenderedPageBreak/>
        <w:t xml:space="preserve">Вебер М.. </w:t>
      </w:r>
      <w:proofErr w:type="spellStart"/>
      <w:r w:rsidRPr="00A01B51">
        <w:rPr>
          <w:sz w:val="24"/>
        </w:rPr>
        <w:t>Политика</w:t>
      </w:r>
      <w:proofErr w:type="spellEnd"/>
      <w:r w:rsidRPr="00A01B51">
        <w:rPr>
          <w:sz w:val="24"/>
        </w:rPr>
        <w:t xml:space="preserve"> </w:t>
      </w:r>
      <w:proofErr w:type="spellStart"/>
      <w:r w:rsidRPr="00A01B51">
        <w:rPr>
          <w:sz w:val="24"/>
        </w:rPr>
        <w:t>как</w:t>
      </w:r>
      <w:proofErr w:type="spellEnd"/>
      <w:r w:rsidRPr="00A01B51">
        <w:rPr>
          <w:sz w:val="24"/>
        </w:rPr>
        <w:t xml:space="preserve"> </w:t>
      </w:r>
      <w:proofErr w:type="spellStart"/>
      <w:r w:rsidRPr="00A01B51">
        <w:rPr>
          <w:sz w:val="24"/>
        </w:rPr>
        <w:t>призвание</w:t>
      </w:r>
      <w:proofErr w:type="spellEnd"/>
      <w:r w:rsidRPr="00A01B51">
        <w:rPr>
          <w:sz w:val="24"/>
        </w:rPr>
        <w:t xml:space="preserve"> и </w:t>
      </w:r>
      <w:proofErr w:type="spellStart"/>
      <w:r w:rsidRPr="00A01B51">
        <w:rPr>
          <w:sz w:val="24"/>
        </w:rPr>
        <w:t>как</w:t>
      </w:r>
      <w:proofErr w:type="spellEnd"/>
      <w:r w:rsidRPr="00A01B51">
        <w:rPr>
          <w:sz w:val="24"/>
        </w:rPr>
        <w:t xml:space="preserve"> </w:t>
      </w:r>
      <w:proofErr w:type="spellStart"/>
      <w:r>
        <w:rPr>
          <w:sz w:val="24"/>
        </w:rPr>
        <w:t>профессия</w:t>
      </w:r>
      <w:proofErr w:type="spellEnd"/>
      <w:r>
        <w:rPr>
          <w:sz w:val="24"/>
        </w:rPr>
        <w:t xml:space="preserve"> </w:t>
      </w:r>
      <w:r>
        <w:rPr>
          <w:sz w:val="24"/>
          <w:lang w:val="ru-RU"/>
        </w:rPr>
        <w:t>\</w:t>
      </w:r>
      <w:r>
        <w:rPr>
          <w:sz w:val="24"/>
        </w:rPr>
        <w:t xml:space="preserve"> </w:t>
      </w:r>
      <w:proofErr w:type="spellStart"/>
      <w:r>
        <w:rPr>
          <w:sz w:val="24"/>
        </w:rPr>
        <w:t>Избранные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произве</w:t>
      </w:r>
      <w:r w:rsidRPr="00A01B51">
        <w:rPr>
          <w:sz w:val="24"/>
        </w:rPr>
        <w:t>дения</w:t>
      </w:r>
      <w:proofErr w:type="spellEnd"/>
      <w:r w:rsidRPr="00A01B51">
        <w:rPr>
          <w:sz w:val="24"/>
        </w:rPr>
        <w:t xml:space="preserve">. </w:t>
      </w:r>
      <w:r>
        <w:rPr>
          <w:sz w:val="24"/>
          <w:lang w:val="ru-RU"/>
        </w:rPr>
        <w:t xml:space="preserve">- </w:t>
      </w:r>
      <w:r w:rsidRPr="00A01B51">
        <w:rPr>
          <w:sz w:val="24"/>
        </w:rPr>
        <w:t xml:space="preserve">М.: </w:t>
      </w:r>
      <w:proofErr w:type="spellStart"/>
      <w:r w:rsidRPr="00A01B51">
        <w:rPr>
          <w:sz w:val="24"/>
        </w:rPr>
        <w:t>Прогресс</w:t>
      </w:r>
      <w:proofErr w:type="spellEnd"/>
      <w:r w:rsidRPr="00A01B51">
        <w:rPr>
          <w:sz w:val="24"/>
        </w:rPr>
        <w:t>.</w:t>
      </w:r>
      <w:r>
        <w:rPr>
          <w:sz w:val="24"/>
          <w:lang w:val="ru-RU"/>
        </w:rPr>
        <w:t>,</w:t>
      </w:r>
      <w:r w:rsidRPr="00A01B51">
        <w:rPr>
          <w:sz w:val="24"/>
        </w:rPr>
        <w:t>1990</w:t>
      </w:r>
      <w:r>
        <w:rPr>
          <w:sz w:val="24"/>
          <w:lang w:val="ru-RU"/>
        </w:rPr>
        <w:t>.</w:t>
      </w:r>
    </w:p>
    <w:p w:rsidR="00A01B51" w:rsidRPr="002B5271" w:rsidRDefault="00A01B51" w:rsidP="00A01B51">
      <w:pPr>
        <w:numPr>
          <w:ilvl w:val="0"/>
          <w:numId w:val="22"/>
        </w:numPr>
        <w:jc w:val="both"/>
        <w:rPr>
          <w:sz w:val="24"/>
        </w:rPr>
      </w:pPr>
      <w:r w:rsidRPr="002B5271">
        <w:rPr>
          <w:sz w:val="24"/>
        </w:rPr>
        <w:t xml:space="preserve">Кола </w:t>
      </w:r>
      <w:proofErr w:type="spellStart"/>
      <w:r w:rsidRPr="002B5271">
        <w:rPr>
          <w:sz w:val="24"/>
        </w:rPr>
        <w:t>Доминик</w:t>
      </w:r>
      <w:proofErr w:type="spellEnd"/>
      <w:r w:rsidRPr="002B5271">
        <w:rPr>
          <w:sz w:val="24"/>
        </w:rPr>
        <w:t xml:space="preserve">. </w:t>
      </w:r>
      <w:proofErr w:type="spellStart"/>
      <w:r w:rsidRPr="002B5271">
        <w:rPr>
          <w:sz w:val="24"/>
        </w:rPr>
        <w:t>Политическая</w:t>
      </w:r>
      <w:proofErr w:type="spellEnd"/>
      <w:r w:rsidRPr="002B5271">
        <w:rPr>
          <w:sz w:val="24"/>
        </w:rPr>
        <w:t xml:space="preserve"> </w:t>
      </w:r>
      <w:proofErr w:type="spellStart"/>
      <w:r w:rsidRPr="002B5271">
        <w:rPr>
          <w:sz w:val="24"/>
        </w:rPr>
        <w:t>социология</w:t>
      </w:r>
      <w:proofErr w:type="spellEnd"/>
      <w:r w:rsidRPr="002B5271">
        <w:rPr>
          <w:sz w:val="24"/>
        </w:rPr>
        <w:t xml:space="preserve"> / </w:t>
      </w:r>
      <w:proofErr w:type="spellStart"/>
      <w:r w:rsidRPr="002B5271">
        <w:rPr>
          <w:sz w:val="24"/>
        </w:rPr>
        <w:t>Пер.с</w:t>
      </w:r>
      <w:proofErr w:type="spellEnd"/>
      <w:r w:rsidRPr="002B5271">
        <w:rPr>
          <w:sz w:val="24"/>
        </w:rPr>
        <w:t xml:space="preserve"> </w:t>
      </w:r>
      <w:proofErr w:type="spellStart"/>
      <w:r w:rsidRPr="002B5271">
        <w:rPr>
          <w:sz w:val="24"/>
        </w:rPr>
        <w:t>фр</w:t>
      </w:r>
      <w:proofErr w:type="spellEnd"/>
      <w:r w:rsidRPr="002B5271">
        <w:rPr>
          <w:sz w:val="24"/>
        </w:rPr>
        <w:t>. – М.: «Весь мир», 2001.</w:t>
      </w:r>
    </w:p>
    <w:p w:rsidR="000B7442" w:rsidRDefault="000B7442" w:rsidP="001201F0">
      <w:pPr>
        <w:numPr>
          <w:ilvl w:val="0"/>
          <w:numId w:val="22"/>
        </w:numPr>
        <w:jc w:val="both"/>
        <w:rPr>
          <w:bCs/>
          <w:color w:val="000000"/>
          <w:sz w:val="24"/>
        </w:rPr>
      </w:pPr>
      <w:proofErr w:type="spellStart"/>
      <w:r>
        <w:rPr>
          <w:bCs/>
          <w:color w:val="000000"/>
          <w:sz w:val="24"/>
        </w:rPr>
        <w:t>Кутуєв</w:t>
      </w:r>
      <w:proofErr w:type="spellEnd"/>
      <w:r>
        <w:rPr>
          <w:bCs/>
          <w:color w:val="000000"/>
          <w:sz w:val="24"/>
        </w:rPr>
        <w:t xml:space="preserve"> П. </w:t>
      </w:r>
      <w:proofErr w:type="spellStart"/>
      <w:r>
        <w:rPr>
          <w:bCs/>
          <w:color w:val="000000"/>
          <w:sz w:val="24"/>
        </w:rPr>
        <w:t>Породож</w:t>
      </w:r>
      <w:proofErr w:type="spellEnd"/>
      <w:r>
        <w:rPr>
          <w:bCs/>
          <w:color w:val="000000"/>
          <w:sz w:val="24"/>
        </w:rPr>
        <w:t xml:space="preserve"> на Схід: </w:t>
      </w:r>
      <w:proofErr w:type="spellStart"/>
      <w:r>
        <w:rPr>
          <w:bCs/>
          <w:color w:val="000000"/>
          <w:sz w:val="24"/>
        </w:rPr>
        <w:t>ПереОРІЄНТація</w:t>
      </w:r>
      <w:proofErr w:type="spellEnd"/>
      <w:r>
        <w:rPr>
          <w:bCs/>
          <w:color w:val="000000"/>
          <w:sz w:val="24"/>
        </w:rPr>
        <w:t xml:space="preserve"> сучасного соціологічного дискурсу. – Київ, 2009. – 213 с.</w:t>
      </w:r>
    </w:p>
    <w:p w:rsidR="002B5271" w:rsidRPr="00A01B51" w:rsidRDefault="002B5271" w:rsidP="002B5271">
      <w:pPr>
        <w:pStyle w:val="Normal1"/>
        <w:numPr>
          <w:ilvl w:val="0"/>
          <w:numId w:val="22"/>
        </w:numPr>
        <w:rPr>
          <w:i w:val="0"/>
          <w:iCs/>
          <w:sz w:val="24"/>
          <w:szCs w:val="24"/>
          <w:lang w:val="uk-UA"/>
        </w:rPr>
      </w:pPr>
      <w:proofErr w:type="spellStart"/>
      <w:r w:rsidRPr="00A01B51">
        <w:rPr>
          <w:i w:val="0"/>
          <w:iCs/>
          <w:sz w:val="24"/>
          <w:szCs w:val="24"/>
          <w:lang w:val="uk-UA"/>
        </w:rPr>
        <w:t>Кутуєв</w:t>
      </w:r>
      <w:proofErr w:type="spellEnd"/>
      <w:r w:rsidRPr="00A01B51">
        <w:rPr>
          <w:i w:val="0"/>
          <w:iCs/>
          <w:sz w:val="24"/>
          <w:szCs w:val="24"/>
          <w:lang w:val="uk-UA"/>
        </w:rPr>
        <w:t xml:space="preserve"> П. Концепції розвитку та модернізації в соціологічному дискурсі: еволюція дослідницьких програм. Київ, 2005.</w:t>
      </w:r>
    </w:p>
    <w:p w:rsidR="00A01B51" w:rsidRPr="00A01B51" w:rsidRDefault="00A01B51" w:rsidP="00A01B51">
      <w:pPr>
        <w:numPr>
          <w:ilvl w:val="0"/>
          <w:numId w:val="22"/>
        </w:numPr>
        <w:jc w:val="both"/>
        <w:rPr>
          <w:sz w:val="24"/>
        </w:rPr>
      </w:pPr>
      <w:r w:rsidRPr="002B5271">
        <w:rPr>
          <w:sz w:val="24"/>
        </w:rPr>
        <w:t xml:space="preserve">Куценко О.Д. Начала </w:t>
      </w:r>
      <w:proofErr w:type="spellStart"/>
      <w:r w:rsidRPr="002B5271">
        <w:rPr>
          <w:sz w:val="24"/>
        </w:rPr>
        <w:t>политической</w:t>
      </w:r>
      <w:proofErr w:type="spellEnd"/>
      <w:r w:rsidRPr="002B5271">
        <w:rPr>
          <w:sz w:val="24"/>
        </w:rPr>
        <w:t xml:space="preserve"> </w:t>
      </w:r>
      <w:proofErr w:type="spellStart"/>
      <w:r w:rsidRPr="002B5271">
        <w:rPr>
          <w:sz w:val="24"/>
        </w:rPr>
        <w:t>социологии</w:t>
      </w:r>
      <w:proofErr w:type="spellEnd"/>
      <w:r w:rsidRPr="002B5271">
        <w:rPr>
          <w:sz w:val="24"/>
        </w:rPr>
        <w:t xml:space="preserve">. – </w:t>
      </w:r>
      <w:proofErr w:type="spellStart"/>
      <w:r w:rsidRPr="002B5271">
        <w:rPr>
          <w:sz w:val="24"/>
        </w:rPr>
        <w:t>Харьков</w:t>
      </w:r>
      <w:proofErr w:type="spellEnd"/>
      <w:r w:rsidRPr="002B5271">
        <w:rPr>
          <w:sz w:val="24"/>
        </w:rPr>
        <w:t xml:space="preserve">: </w:t>
      </w:r>
      <w:proofErr w:type="spellStart"/>
      <w:r w:rsidRPr="002B5271">
        <w:rPr>
          <w:sz w:val="24"/>
        </w:rPr>
        <w:t>Изд.центр</w:t>
      </w:r>
      <w:proofErr w:type="spellEnd"/>
      <w:r w:rsidRPr="002B5271">
        <w:rPr>
          <w:sz w:val="24"/>
        </w:rPr>
        <w:t xml:space="preserve"> ХНУ </w:t>
      </w:r>
      <w:proofErr w:type="spellStart"/>
      <w:r w:rsidRPr="00A01B51">
        <w:rPr>
          <w:sz w:val="24"/>
        </w:rPr>
        <w:t>ім.В.Каразіна</w:t>
      </w:r>
      <w:proofErr w:type="spellEnd"/>
      <w:r w:rsidRPr="00A01B51">
        <w:rPr>
          <w:sz w:val="24"/>
        </w:rPr>
        <w:t>, 1996.</w:t>
      </w:r>
    </w:p>
    <w:p w:rsidR="00A01B51" w:rsidRDefault="00A01B51" w:rsidP="00A01B51">
      <w:pPr>
        <w:numPr>
          <w:ilvl w:val="0"/>
          <w:numId w:val="22"/>
        </w:numPr>
        <w:jc w:val="both"/>
        <w:rPr>
          <w:bCs/>
          <w:color w:val="000000"/>
          <w:sz w:val="24"/>
        </w:rPr>
      </w:pPr>
      <w:proofErr w:type="spellStart"/>
      <w:r w:rsidRPr="00A01B51">
        <w:rPr>
          <w:bCs/>
          <w:color w:val="000000"/>
          <w:sz w:val="24"/>
        </w:rPr>
        <w:t>Лейпхарт</w:t>
      </w:r>
      <w:proofErr w:type="spellEnd"/>
      <w:r w:rsidRPr="00A01B51">
        <w:rPr>
          <w:bCs/>
          <w:color w:val="000000"/>
          <w:sz w:val="24"/>
        </w:rPr>
        <w:t xml:space="preserve"> А. </w:t>
      </w:r>
      <w:proofErr w:type="spellStart"/>
      <w:r w:rsidRPr="00A01B51">
        <w:rPr>
          <w:bCs/>
          <w:color w:val="000000"/>
          <w:sz w:val="24"/>
        </w:rPr>
        <w:t>Демократия</w:t>
      </w:r>
      <w:proofErr w:type="spellEnd"/>
      <w:r w:rsidR="00C45CA8">
        <w:rPr>
          <w:bCs/>
          <w:color w:val="000000"/>
          <w:sz w:val="24"/>
        </w:rPr>
        <w:t xml:space="preserve"> в </w:t>
      </w:r>
      <w:proofErr w:type="spellStart"/>
      <w:r w:rsidR="00C45CA8">
        <w:rPr>
          <w:bCs/>
          <w:color w:val="000000"/>
          <w:sz w:val="24"/>
        </w:rPr>
        <w:t>многосоставн</w:t>
      </w:r>
      <w:proofErr w:type="spellEnd"/>
      <w:r w:rsidR="00C45CA8">
        <w:rPr>
          <w:bCs/>
          <w:color w:val="000000"/>
          <w:sz w:val="24"/>
          <w:lang w:val="ru-RU"/>
        </w:rPr>
        <w:t>ы</w:t>
      </w:r>
      <w:r w:rsidRPr="000B7442">
        <w:rPr>
          <w:bCs/>
          <w:color w:val="000000"/>
          <w:sz w:val="24"/>
        </w:rPr>
        <w:t xml:space="preserve">х </w:t>
      </w:r>
      <w:proofErr w:type="spellStart"/>
      <w:r w:rsidRPr="000B7442">
        <w:rPr>
          <w:bCs/>
          <w:color w:val="000000"/>
          <w:sz w:val="24"/>
        </w:rPr>
        <w:t>обществах</w:t>
      </w:r>
      <w:proofErr w:type="spellEnd"/>
      <w:r w:rsidRPr="000B7442">
        <w:rPr>
          <w:bCs/>
          <w:color w:val="000000"/>
          <w:sz w:val="24"/>
        </w:rPr>
        <w:t xml:space="preserve">: </w:t>
      </w:r>
      <w:proofErr w:type="spellStart"/>
      <w:r w:rsidRPr="000B7442">
        <w:rPr>
          <w:bCs/>
          <w:color w:val="000000"/>
          <w:sz w:val="24"/>
        </w:rPr>
        <w:t>сравнительное</w:t>
      </w:r>
      <w:proofErr w:type="spellEnd"/>
      <w:r w:rsidRPr="000B7442">
        <w:rPr>
          <w:bCs/>
          <w:color w:val="000000"/>
          <w:sz w:val="24"/>
        </w:rPr>
        <w:t xml:space="preserve"> </w:t>
      </w:r>
      <w:proofErr w:type="spellStart"/>
      <w:r w:rsidRPr="000B7442">
        <w:rPr>
          <w:bCs/>
          <w:color w:val="000000"/>
          <w:sz w:val="24"/>
        </w:rPr>
        <w:t>исследование</w:t>
      </w:r>
      <w:proofErr w:type="spellEnd"/>
      <w:r w:rsidRPr="000B7442">
        <w:rPr>
          <w:bCs/>
          <w:color w:val="000000"/>
          <w:sz w:val="24"/>
        </w:rPr>
        <w:t xml:space="preserve">. - М.: Аспект Пресс, 1997. — 287 с. Режим доступу: </w:t>
      </w:r>
      <w:hyperlink r:id="rId8" w:history="1">
        <w:r w:rsidRPr="00297DBB">
          <w:rPr>
            <w:rStyle w:val="a9"/>
            <w:bCs/>
            <w:sz w:val="24"/>
          </w:rPr>
          <w:t>http://pavroz.ru/files/lijphartbook.pdf</w:t>
        </w:r>
      </w:hyperlink>
    </w:p>
    <w:p w:rsidR="00A01B51" w:rsidRPr="002B5271" w:rsidRDefault="00A01B51" w:rsidP="00A01B51">
      <w:pPr>
        <w:numPr>
          <w:ilvl w:val="0"/>
          <w:numId w:val="22"/>
        </w:numPr>
        <w:jc w:val="both"/>
        <w:rPr>
          <w:sz w:val="24"/>
        </w:rPr>
      </w:pPr>
      <w:proofErr w:type="spellStart"/>
      <w:r w:rsidRPr="002B5271">
        <w:rPr>
          <w:sz w:val="24"/>
        </w:rPr>
        <w:t>Липсет</w:t>
      </w:r>
      <w:proofErr w:type="spellEnd"/>
      <w:r w:rsidRPr="002B5271">
        <w:rPr>
          <w:sz w:val="24"/>
        </w:rPr>
        <w:t xml:space="preserve"> С. </w:t>
      </w:r>
      <w:proofErr w:type="spellStart"/>
      <w:r w:rsidRPr="002B5271">
        <w:rPr>
          <w:sz w:val="24"/>
        </w:rPr>
        <w:t>Размышления</w:t>
      </w:r>
      <w:proofErr w:type="spellEnd"/>
      <w:r w:rsidRPr="002B5271">
        <w:rPr>
          <w:sz w:val="24"/>
        </w:rPr>
        <w:t xml:space="preserve"> о </w:t>
      </w:r>
      <w:proofErr w:type="spellStart"/>
      <w:r w:rsidRPr="002B5271">
        <w:rPr>
          <w:sz w:val="24"/>
        </w:rPr>
        <w:t>капитализме</w:t>
      </w:r>
      <w:proofErr w:type="spellEnd"/>
      <w:r w:rsidRPr="002B5271">
        <w:rPr>
          <w:sz w:val="24"/>
        </w:rPr>
        <w:t xml:space="preserve">, </w:t>
      </w:r>
      <w:proofErr w:type="spellStart"/>
      <w:r w:rsidRPr="002B5271">
        <w:rPr>
          <w:sz w:val="24"/>
        </w:rPr>
        <w:t>социализме</w:t>
      </w:r>
      <w:proofErr w:type="spellEnd"/>
      <w:r w:rsidRPr="002B5271">
        <w:rPr>
          <w:sz w:val="24"/>
        </w:rPr>
        <w:t xml:space="preserve"> и </w:t>
      </w:r>
      <w:proofErr w:type="spellStart"/>
      <w:r w:rsidRPr="002B5271">
        <w:rPr>
          <w:sz w:val="24"/>
        </w:rPr>
        <w:t>демократии</w:t>
      </w:r>
      <w:proofErr w:type="spellEnd"/>
      <w:r w:rsidRPr="002B5271">
        <w:rPr>
          <w:sz w:val="24"/>
        </w:rPr>
        <w:t xml:space="preserve">. - </w:t>
      </w:r>
      <w:proofErr w:type="spellStart"/>
      <w:r w:rsidRPr="002B5271">
        <w:rPr>
          <w:sz w:val="24"/>
        </w:rPr>
        <w:t>Предели</w:t>
      </w:r>
      <w:proofErr w:type="spellEnd"/>
      <w:r w:rsidRPr="002B5271">
        <w:rPr>
          <w:sz w:val="24"/>
        </w:rPr>
        <w:t xml:space="preserve"> </w:t>
      </w:r>
      <w:proofErr w:type="spellStart"/>
      <w:r w:rsidRPr="002B5271">
        <w:rPr>
          <w:sz w:val="24"/>
        </w:rPr>
        <w:t>власти</w:t>
      </w:r>
      <w:proofErr w:type="spellEnd"/>
      <w:r w:rsidRPr="002B5271">
        <w:rPr>
          <w:sz w:val="24"/>
        </w:rPr>
        <w:t xml:space="preserve">, №1. - </w:t>
      </w:r>
      <w:hyperlink r:id="rId9" w:history="1">
        <w:r w:rsidRPr="002B5271">
          <w:rPr>
            <w:rStyle w:val="a9"/>
            <w:sz w:val="24"/>
          </w:rPr>
          <w:t>http://www.russ.ru/antolog/predely/1/dem2-1.htm</w:t>
        </w:r>
      </w:hyperlink>
    </w:p>
    <w:p w:rsidR="00A01B51" w:rsidRPr="002B5271" w:rsidRDefault="00A01B51" w:rsidP="00A01B51">
      <w:pPr>
        <w:numPr>
          <w:ilvl w:val="0"/>
          <w:numId w:val="22"/>
        </w:numPr>
        <w:jc w:val="both"/>
        <w:rPr>
          <w:sz w:val="24"/>
        </w:rPr>
      </w:pPr>
      <w:proofErr w:type="spellStart"/>
      <w:r w:rsidRPr="002B5271">
        <w:rPr>
          <w:iCs/>
          <w:sz w:val="24"/>
        </w:rPr>
        <w:t>Лэш</w:t>
      </w:r>
      <w:proofErr w:type="spellEnd"/>
      <w:r w:rsidRPr="002B5271">
        <w:rPr>
          <w:iCs/>
          <w:sz w:val="24"/>
        </w:rPr>
        <w:t xml:space="preserve"> К. </w:t>
      </w:r>
      <w:proofErr w:type="spellStart"/>
      <w:r w:rsidRPr="002B5271">
        <w:rPr>
          <w:iCs/>
          <w:sz w:val="24"/>
        </w:rPr>
        <w:t>Восстание</w:t>
      </w:r>
      <w:proofErr w:type="spellEnd"/>
      <w:r w:rsidRPr="002B5271">
        <w:rPr>
          <w:iCs/>
          <w:sz w:val="24"/>
        </w:rPr>
        <w:t xml:space="preserve"> </w:t>
      </w:r>
      <w:proofErr w:type="spellStart"/>
      <w:r w:rsidRPr="002B5271">
        <w:rPr>
          <w:iCs/>
          <w:sz w:val="24"/>
        </w:rPr>
        <w:t>элит</w:t>
      </w:r>
      <w:proofErr w:type="spellEnd"/>
      <w:r w:rsidRPr="002B5271">
        <w:rPr>
          <w:iCs/>
          <w:sz w:val="24"/>
        </w:rPr>
        <w:t xml:space="preserve"> и </w:t>
      </w:r>
      <w:proofErr w:type="spellStart"/>
      <w:r w:rsidRPr="002B5271">
        <w:rPr>
          <w:iCs/>
          <w:sz w:val="24"/>
        </w:rPr>
        <w:t>предательство</w:t>
      </w:r>
      <w:proofErr w:type="spellEnd"/>
      <w:r w:rsidRPr="002B5271">
        <w:rPr>
          <w:iCs/>
          <w:sz w:val="24"/>
        </w:rPr>
        <w:t xml:space="preserve"> </w:t>
      </w:r>
      <w:proofErr w:type="spellStart"/>
      <w:r w:rsidRPr="002B5271">
        <w:rPr>
          <w:iCs/>
          <w:sz w:val="24"/>
        </w:rPr>
        <w:t>демократии</w:t>
      </w:r>
      <w:proofErr w:type="spellEnd"/>
      <w:r w:rsidRPr="002B5271">
        <w:rPr>
          <w:iCs/>
          <w:sz w:val="24"/>
        </w:rPr>
        <w:t xml:space="preserve"> / Пер. М., 2002.</w:t>
      </w:r>
    </w:p>
    <w:p w:rsidR="00A01B51" w:rsidRDefault="00A01B51" w:rsidP="00A01B51">
      <w:pPr>
        <w:numPr>
          <w:ilvl w:val="0"/>
          <w:numId w:val="22"/>
        </w:numPr>
        <w:jc w:val="both"/>
        <w:rPr>
          <w:bCs/>
          <w:color w:val="000000"/>
          <w:sz w:val="24"/>
        </w:rPr>
      </w:pPr>
      <w:r w:rsidRPr="00A24D11">
        <w:rPr>
          <w:color w:val="000000"/>
          <w:sz w:val="24"/>
          <w:shd w:val="clear" w:color="auto" w:fill="FFFFFF"/>
        </w:rPr>
        <w:t xml:space="preserve">Основи політичної соціології : навчальний посібник для студентів </w:t>
      </w:r>
      <w:proofErr w:type="spellStart"/>
      <w:r w:rsidRPr="00A24D11">
        <w:rPr>
          <w:color w:val="000000"/>
          <w:sz w:val="24"/>
          <w:shd w:val="clear" w:color="auto" w:fill="FFFFFF"/>
        </w:rPr>
        <w:t>соціогуманітарних</w:t>
      </w:r>
      <w:proofErr w:type="spellEnd"/>
      <w:r w:rsidRPr="00A24D11">
        <w:rPr>
          <w:color w:val="000000"/>
          <w:sz w:val="24"/>
          <w:shd w:val="clear" w:color="auto" w:fill="FFFFFF"/>
        </w:rPr>
        <w:t xml:space="preserve"> спеціальностей / М. А. </w:t>
      </w:r>
      <w:proofErr w:type="spellStart"/>
      <w:r w:rsidRPr="00A24D11">
        <w:rPr>
          <w:color w:val="000000"/>
          <w:sz w:val="24"/>
          <w:shd w:val="clear" w:color="auto" w:fill="FFFFFF"/>
        </w:rPr>
        <w:t>Безносов</w:t>
      </w:r>
      <w:proofErr w:type="spellEnd"/>
      <w:r w:rsidRPr="00A24D11">
        <w:rPr>
          <w:color w:val="000000"/>
          <w:sz w:val="24"/>
          <w:shd w:val="clear" w:color="auto" w:fill="FFFFFF"/>
        </w:rPr>
        <w:t xml:space="preserve">, Т. М. </w:t>
      </w:r>
      <w:proofErr w:type="spellStart"/>
      <w:r w:rsidRPr="00A24D11">
        <w:rPr>
          <w:color w:val="000000"/>
          <w:sz w:val="24"/>
          <w:shd w:val="clear" w:color="auto" w:fill="FFFFFF"/>
        </w:rPr>
        <w:t>Дублікаш</w:t>
      </w:r>
      <w:proofErr w:type="spellEnd"/>
      <w:r w:rsidRPr="00A24D11">
        <w:rPr>
          <w:color w:val="000000"/>
          <w:sz w:val="24"/>
          <w:shd w:val="clear" w:color="auto" w:fill="FFFFFF"/>
        </w:rPr>
        <w:t xml:space="preserve">, А. Д. Литовченко та ін. – Х. : ХНУ імені В. Н. Каразіна, 2015. – 252 с.  - Режим доступу: </w:t>
      </w:r>
      <w:hyperlink r:id="rId10" w:history="1">
        <w:r w:rsidRPr="00A24D11">
          <w:rPr>
            <w:rStyle w:val="a9"/>
            <w:sz w:val="24"/>
            <w:shd w:val="clear" w:color="auto" w:fill="FFFFFF"/>
          </w:rPr>
          <w:t>http://ekhnuir.univer.kharkov.ua/handle/123456789/11544</w:t>
        </w:r>
      </w:hyperlink>
    </w:p>
    <w:p w:rsidR="00A01B51" w:rsidRPr="002B5271" w:rsidRDefault="00A01B51" w:rsidP="00A01B51">
      <w:pPr>
        <w:numPr>
          <w:ilvl w:val="0"/>
          <w:numId w:val="22"/>
        </w:numPr>
        <w:jc w:val="both"/>
        <w:rPr>
          <w:sz w:val="24"/>
        </w:rPr>
      </w:pPr>
      <w:proofErr w:type="spellStart"/>
      <w:r w:rsidRPr="002B5271">
        <w:rPr>
          <w:sz w:val="24"/>
        </w:rPr>
        <w:t>Основы</w:t>
      </w:r>
      <w:proofErr w:type="spellEnd"/>
      <w:r w:rsidRPr="002B5271">
        <w:rPr>
          <w:sz w:val="24"/>
        </w:rPr>
        <w:t xml:space="preserve"> </w:t>
      </w:r>
      <w:proofErr w:type="spellStart"/>
      <w:r w:rsidRPr="002B5271">
        <w:rPr>
          <w:sz w:val="24"/>
        </w:rPr>
        <w:t>политической</w:t>
      </w:r>
      <w:proofErr w:type="spellEnd"/>
      <w:r w:rsidRPr="002B5271">
        <w:rPr>
          <w:sz w:val="24"/>
        </w:rPr>
        <w:t xml:space="preserve"> </w:t>
      </w:r>
      <w:proofErr w:type="spellStart"/>
      <w:r w:rsidRPr="002B5271">
        <w:rPr>
          <w:sz w:val="24"/>
        </w:rPr>
        <w:t>социологии</w:t>
      </w:r>
      <w:proofErr w:type="spellEnd"/>
      <w:r w:rsidRPr="002B5271">
        <w:rPr>
          <w:sz w:val="24"/>
        </w:rPr>
        <w:t xml:space="preserve">. </w:t>
      </w:r>
      <w:proofErr w:type="spellStart"/>
      <w:r w:rsidRPr="002B5271">
        <w:rPr>
          <w:sz w:val="24"/>
        </w:rPr>
        <w:t>Уч.пособ</w:t>
      </w:r>
      <w:proofErr w:type="spellEnd"/>
      <w:r w:rsidRPr="002B5271">
        <w:rPr>
          <w:sz w:val="24"/>
        </w:rPr>
        <w:t xml:space="preserve">. / </w:t>
      </w:r>
      <w:proofErr w:type="spellStart"/>
      <w:r w:rsidRPr="002B5271">
        <w:rPr>
          <w:sz w:val="24"/>
        </w:rPr>
        <w:t>Под</w:t>
      </w:r>
      <w:proofErr w:type="spellEnd"/>
      <w:r w:rsidRPr="002B5271">
        <w:rPr>
          <w:sz w:val="24"/>
        </w:rPr>
        <w:t xml:space="preserve"> </w:t>
      </w:r>
      <w:proofErr w:type="spellStart"/>
      <w:r w:rsidRPr="002B5271">
        <w:rPr>
          <w:sz w:val="24"/>
        </w:rPr>
        <w:t>ред</w:t>
      </w:r>
      <w:proofErr w:type="spellEnd"/>
      <w:r w:rsidRPr="002B5271">
        <w:rPr>
          <w:sz w:val="24"/>
        </w:rPr>
        <w:t xml:space="preserve"> Ж.Т.</w:t>
      </w:r>
      <w:proofErr w:type="spellStart"/>
      <w:r w:rsidRPr="002B5271">
        <w:rPr>
          <w:sz w:val="24"/>
        </w:rPr>
        <w:t>Тощенко</w:t>
      </w:r>
      <w:proofErr w:type="spellEnd"/>
      <w:r w:rsidRPr="002B5271">
        <w:rPr>
          <w:sz w:val="24"/>
        </w:rPr>
        <w:t>. – Н.Новгород, 1998. –250 с.</w:t>
      </w:r>
    </w:p>
    <w:p w:rsidR="00A01B51" w:rsidRPr="00012186" w:rsidRDefault="00A01B51" w:rsidP="00A01B51">
      <w:pPr>
        <w:numPr>
          <w:ilvl w:val="0"/>
          <w:numId w:val="22"/>
        </w:numPr>
        <w:jc w:val="both"/>
        <w:rPr>
          <w:bCs/>
          <w:sz w:val="24"/>
        </w:rPr>
      </w:pPr>
      <w:proofErr w:type="spellStart"/>
      <w:r w:rsidRPr="00012186">
        <w:rPr>
          <w:rStyle w:val="af1"/>
          <w:bCs/>
          <w:i w:val="0"/>
          <w:iCs w:val="0"/>
          <w:sz w:val="24"/>
          <w:shd w:val="clear" w:color="auto" w:fill="FFFFFF"/>
        </w:rPr>
        <w:t>Рогоу</w:t>
      </w:r>
      <w:proofErr w:type="spellEnd"/>
      <w:r w:rsidRPr="00012186">
        <w:rPr>
          <w:rStyle w:val="af1"/>
          <w:bCs/>
          <w:i w:val="0"/>
          <w:iCs w:val="0"/>
          <w:sz w:val="24"/>
          <w:shd w:val="clear" w:color="auto" w:fill="FFFFFF"/>
        </w:rPr>
        <w:t xml:space="preserve"> А</w:t>
      </w:r>
      <w:r w:rsidRPr="00012186">
        <w:rPr>
          <w:sz w:val="24"/>
          <w:shd w:val="clear" w:color="auto" w:fill="FFFFFF"/>
        </w:rPr>
        <w:t>.</w:t>
      </w:r>
      <w:r w:rsidRPr="00012186">
        <w:rPr>
          <w:rStyle w:val="af1"/>
          <w:bCs/>
          <w:i w:val="0"/>
          <w:iCs w:val="0"/>
          <w:sz w:val="24"/>
          <w:shd w:val="clear" w:color="auto" w:fill="FFFFFF"/>
        </w:rPr>
        <w:t>А</w:t>
      </w:r>
      <w:r w:rsidRPr="00012186">
        <w:rPr>
          <w:sz w:val="24"/>
          <w:shd w:val="clear" w:color="auto" w:fill="FFFFFF"/>
        </w:rPr>
        <w:t>.,</w:t>
      </w:r>
      <w:proofErr w:type="spellStart"/>
      <w:r w:rsidRPr="00012186">
        <w:rPr>
          <w:sz w:val="24"/>
          <w:shd w:val="clear" w:color="auto" w:fill="FFFFFF"/>
        </w:rPr>
        <w:t> </w:t>
      </w:r>
      <w:r w:rsidRPr="00012186">
        <w:rPr>
          <w:rStyle w:val="af1"/>
          <w:bCs/>
          <w:i w:val="0"/>
          <w:iCs w:val="0"/>
          <w:sz w:val="24"/>
          <w:shd w:val="clear" w:color="auto" w:fill="FFFFFF"/>
        </w:rPr>
        <w:t>Лассуэл</w:t>
      </w:r>
      <w:proofErr w:type="spellEnd"/>
      <w:r w:rsidRPr="00012186">
        <w:rPr>
          <w:rStyle w:val="af1"/>
          <w:bCs/>
          <w:i w:val="0"/>
          <w:iCs w:val="0"/>
          <w:sz w:val="24"/>
          <w:shd w:val="clear" w:color="auto" w:fill="FFFFFF"/>
        </w:rPr>
        <w:t>л Г</w:t>
      </w:r>
      <w:r w:rsidRPr="00012186">
        <w:rPr>
          <w:sz w:val="24"/>
          <w:shd w:val="clear" w:color="auto" w:fill="FFFFFF"/>
        </w:rPr>
        <w:t>.</w:t>
      </w:r>
      <w:r w:rsidRPr="00012186">
        <w:rPr>
          <w:rStyle w:val="af1"/>
          <w:bCs/>
          <w:i w:val="0"/>
          <w:iCs w:val="0"/>
          <w:sz w:val="24"/>
          <w:shd w:val="clear" w:color="auto" w:fill="FFFFFF"/>
        </w:rPr>
        <w:t>Д</w:t>
      </w:r>
      <w:r w:rsidRPr="00012186">
        <w:rPr>
          <w:sz w:val="24"/>
          <w:shd w:val="clear" w:color="auto" w:fill="FFFFFF"/>
        </w:rPr>
        <w:t>. </w:t>
      </w:r>
      <w:r w:rsidRPr="00012186">
        <w:rPr>
          <w:rStyle w:val="af1"/>
          <w:bCs/>
          <w:i w:val="0"/>
          <w:iCs w:val="0"/>
          <w:sz w:val="24"/>
          <w:shd w:val="clear" w:color="auto" w:fill="FFFFFF"/>
        </w:rPr>
        <w:t>Власть</w:t>
      </w:r>
      <w:r w:rsidRPr="00012186">
        <w:rPr>
          <w:sz w:val="24"/>
          <w:shd w:val="clear" w:color="auto" w:fill="FFFFFF"/>
        </w:rPr>
        <w:t>,</w:t>
      </w:r>
      <w:proofErr w:type="spellStart"/>
      <w:r w:rsidRPr="00012186">
        <w:rPr>
          <w:sz w:val="24"/>
          <w:shd w:val="clear" w:color="auto" w:fill="FFFFFF"/>
        </w:rPr>
        <w:t> </w:t>
      </w:r>
      <w:r w:rsidRPr="00012186">
        <w:rPr>
          <w:rStyle w:val="af1"/>
          <w:bCs/>
          <w:i w:val="0"/>
          <w:iCs w:val="0"/>
          <w:sz w:val="24"/>
          <w:shd w:val="clear" w:color="auto" w:fill="FFFFFF"/>
        </w:rPr>
        <w:t>коррупция</w:t>
      </w:r>
      <w:r w:rsidRPr="00012186">
        <w:rPr>
          <w:sz w:val="24"/>
          <w:shd w:val="clear" w:color="auto" w:fill="FFFFFF"/>
        </w:rPr>
        <w:t> и </w:t>
      </w:r>
      <w:r w:rsidRPr="00012186">
        <w:rPr>
          <w:rStyle w:val="af1"/>
          <w:bCs/>
          <w:i w:val="0"/>
          <w:iCs w:val="0"/>
          <w:sz w:val="24"/>
          <w:shd w:val="clear" w:color="auto" w:fill="FFFFFF"/>
        </w:rPr>
        <w:t>честнос</w:t>
      </w:r>
      <w:proofErr w:type="spellEnd"/>
      <w:r w:rsidRPr="00012186">
        <w:rPr>
          <w:rStyle w:val="af1"/>
          <w:bCs/>
          <w:i w:val="0"/>
          <w:iCs w:val="0"/>
          <w:sz w:val="24"/>
          <w:shd w:val="clear" w:color="auto" w:fill="FFFFFF"/>
        </w:rPr>
        <w:t>ть</w:t>
      </w:r>
      <w:r w:rsidRPr="00012186">
        <w:rPr>
          <w:sz w:val="24"/>
          <w:shd w:val="clear" w:color="auto" w:fill="FFFFFF"/>
        </w:rPr>
        <w:t xml:space="preserve">. Пер. с англ. и </w:t>
      </w:r>
      <w:proofErr w:type="spellStart"/>
      <w:r w:rsidRPr="00012186">
        <w:rPr>
          <w:sz w:val="24"/>
          <w:shd w:val="clear" w:color="auto" w:fill="FFFFFF"/>
        </w:rPr>
        <w:t>комм</w:t>
      </w:r>
      <w:proofErr w:type="spellEnd"/>
      <w:r w:rsidRPr="00012186">
        <w:rPr>
          <w:sz w:val="24"/>
          <w:shd w:val="clear" w:color="auto" w:fill="FFFFFF"/>
        </w:rPr>
        <w:t>.</w:t>
      </w:r>
      <w:r w:rsidRPr="00012186">
        <w:rPr>
          <w:sz w:val="24"/>
          <w:shd w:val="clear" w:color="auto" w:fill="FFFFFF"/>
          <w:lang w:val="ru-RU"/>
        </w:rPr>
        <w:t xml:space="preserve"> </w:t>
      </w:r>
      <w:r w:rsidRPr="00012186">
        <w:rPr>
          <w:sz w:val="24"/>
          <w:shd w:val="clear" w:color="auto" w:fill="FFFFFF"/>
        </w:rPr>
        <w:t xml:space="preserve">Т.Н. </w:t>
      </w:r>
      <w:proofErr w:type="spellStart"/>
      <w:r w:rsidRPr="00012186">
        <w:rPr>
          <w:sz w:val="24"/>
          <w:shd w:val="clear" w:color="auto" w:fill="FFFFFF"/>
        </w:rPr>
        <w:t>Самсоновой</w:t>
      </w:r>
      <w:proofErr w:type="spellEnd"/>
      <w:r w:rsidRPr="00012186">
        <w:rPr>
          <w:sz w:val="24"/>
          <w:shd w:val="clear" w:color="auto" w:fill="FFFFFF"/>
          <w:lang w:val="ru-RU"/>
        </w:rPr>
        <w:t>. – Москва: Изд-во РАГС,</w:t>
      </w:r>
      <w:r w:rsidRPr="00012186">
        <w:rPr>
          <w:sz w:val="24"/>
          <w:shd w:val="clear" w:color="auto" w:fill="FFFFFF"/>
        </w:rPr>
        <w:t xml:space="preserve"> 200</w:t>
      </w:r>
      <w:r w:rsidRPr="00012186">
        <w:rPr>
          <w:sz w:val="24"/>
          <w:shd w:val="clear" w:color="auto" w:fill="FFFFFF"/>
          <w:lang w:val="ru-RU"/>
        </w:rPr>
        <w:t>9.</w:t>
      </w:r>
      <w:r>
        <w:rPr>
          <w:sz w:val="24"/>
          <w:shd w:val="clear" w:color="auto" w:fill="FFFFFF"/>
          <w:lang w:val="ru-RU"/>
        </w:rPr>
        <w:t xml:space="preserve"> – 176 с.</w:t>
      </w:r>
    </w:p>
    <w:p w:rsidR="001F2EC6" w:rsidRDefault="001F2EC6" w:rsidP="000B7442">
      <w:pPr>
        <w:numPr>
          <w:ilvl w:val="0"/>
          <w:numId w:val="22"/>
        </w:numPr>
        <w:jc w:val="both"/>
        <w:rPr>
          <w:bCs/>
          <w:color w:val="000000"/>
          <w:sz w:val="24"/>
        </w:rPr>
      </w:pPr>
      <w:r w:rsidRPr="00486DC3">
        <w:rPr>
          <w:bCs/>
          <w:iCs/>
          <w:color w:val="000000"/>
          <w:sz w:val="24"/>
        </w:rPr>
        <w:t>Савельєв Ю.Б.</w:t>
      </w:r>
      <w:r w:rsidRPr="00486DC3">
        <w:rPr>
          <w:bCs/>
          <w:color w:val="000000"/>
          <w:sz w:val="24"/>
        </w:rPr>
        <w:t xml:space="preserve"> Суперечності концепції  соціального виключення і включення: вплив соціально-політичного дискурсу на соціологічні теорії / Ю.Б. Савельєв // Вісник </w:t>
      </w:r>
      <w:r w:rsidRPr="000B7442">
        <w:rPr>
          <w:bCs/>
          <w:color w:val="000000"/>
          <w:sz w:val="24"/>
        </w:rPr>
        <w:t xml:space="preserve">Київського національного університету імені Тараса Шевченка: Соціологія. – 2012. – Випуск 3. – С. 33-41. </w:t>
      </w:r>
    </w:p>
    <w:p w:rsidR="0036626E" w:rsidRDefault="0036626E" w:rsidP="0036626E">
      <w:pPr>
        <w:numPr>
          <w:ilvl w:val="0"/>
          <w:numId w:val="22"/>
        </w:numPr>
        <w:jc w:val="both"/>
        <w:rPr>
          <w:bCs/>
          <w:color w:val="000000"/>
          <w:sz w:val="24"/>
        </w:rPr>
      </w:pPr>
      <w:r w:rsidRPr="00C45CA8">
        <w:rPr>
          <w:bCs/>
          <w:color w:val="000000"/>
          <w:sz w:val="24"/>
        </w:rPr>
        <w:t xml:space="preserve">Стратегічне прогнозування політичних ситуацій та процесів \ Монографія за </w:t>
      </w:r>
      <w:proofErr w:type="spellStart"/>
      <w:r w:rsidRPr="00C45CA8">
        <w:rPr>
          <w:bCs/>
          <w:color w:val="000000"/>
          <w:sz w:val="24"/>
        </w:rPr>
        <w:t>заг.ред.М.А.Лепського</w:t>
      </w:r>
      <w:proofErr w:type="spellEnd"/>
      <w:r w:rsidRPr="00C45CA8">
        <w:rPr>
          <w:bCs/>
          <w:color w:val="000000"/>
          <w:sz w:val="24"/>
        </w:rPr>
        <w:t>. – Запоріжжя: ЗНУ, 2012. – С.248-408.</w:t>
      </w:r>
    </w:p>
    <w:p w:rsidR="00A01B51" w:rsidRPr="002B5271" w:rsidRDefault="00A01B51" w:rsidP="00A01B51">
      <w:pPr>
        <w:numPr>
          <w:ilvl w:val="0"/>
          <w:numId w:val="22"/>
        </w:numPr>
        <w:jc w:val="both"/>
        <w:rPr>
          <w:sz w:val="24"/>
        </w:rPr>
      </w:pPr>
      <w:proofErr w:type="spellStart"/>
      <w:r w:rsidRPr="002B5271">
        <w:rPr>
          <w:iCs/>
          <w:sz w:val="24"/>
        </w:rPr>
        <w:t>Тощенко</w:t>
      </w:r>
      <w:proofErr w:type="spellEnd"/>
      <w:r w:rsidRPr="002B5271">
        <w:rPr>
          <w:iCs/>
          <w:sz w:val="24"/>
        </w:rPr>
        <w:t xml:space="preserve"> Ж.Т. </w:t>
      </w:r>
      <w:proofErr w:type="spellStart"/>
      <w:r w:rsidRPr="002B5271">
        <w:rPr>
          <w:iCs/>
          <w:sz w:val="24"/>
        </w:rPr>
        <w:t>Социология</w:t>
      </w:r>
      <w:proofErr w:type="spellEnd"/>
      <w:r w:rsidRPr="002B5271">
        <w:rPr>
          <w:iCs/>
          <w:sz w:val="24"/>
        </w:rPr>
        <w:t xml:space="preserve"> </w:t>
      </w:r>
      <w:proofErr w:type="spellStart"/>
      <w:r w:rsidRPr="002B5271">
        <w:rPr>
          <w:iCs/>
          <w:sz w:val="24"/>
        </w:rPr>
        <w:t>власти</w:t>
      </w:r>
      <w:proofErr w:type="spellEnd"/>
      <w:r w:rsidRPr="002B5271">
        <w:rPr>
          <w:iCs/>
          <w:sz w:val="24"/>
        </w:rPr>
        <w:t xml:space="preserve">: генезис </w:t>
      </w:r>
      <w:proofErr w:type="spellStart"/>
      <w:r w:rsidRPr="002B5271">
        <w:rPr>
          <w:iCs/>
          <w:sz w:val="24"/>
        </w:rPr>
        <w:t>идей</w:t>
      </w:r>
      <w:proofErr w:type="spellEnd"/>
      <w:r w:rsidRPr="002B5271">
        <w:rPr>
          <w:iCs/>
          <w:sz w:val="24"/>
        </w:rPr>
        <w:t xml:space="preserve"> // </w:t>
      </w:r>
      <w:proofErr w:type="spellStart"/>
      <w:r w:rsidRPr="002B5271">
        <w:rPr>
          <w:iCs/>
          <w:sz w:val="24"/>
        </w:rPr>
        <w:t>СоцИс</w:t>
      </w:r>
      <w:proofErr w:type="spellEnd"/>
      <w:r w:rsidRPr="002B5271">
        <w:rPr>
          <w:iCs/>
          <w:sz w:val="24"/>
        </w:rPr>
        <w:t>, 2004.</w:t>
      </w:r>
      <w:r>
        <w:rPr>
          <w:iCs/>
          <w:sz w:val="24"/>
          <w:lang w:val="ru-RU"/>
        </w:rPr>
        <w:t xml:space="preserve"> - №7, С.12-23.</w:t>
      </w:r>
    </w:p>
    <w:p w:rsidR="00A01B51" w:rsidRPr="002B5271" w:rsidRDefault="00A01B51" w:rsidP="00A01B51">
      <w:pPr>
        <w:numPr>
          <w:ilvl w:val="0"/>
          <w:numId w:val="22"/>
        </w:numPr>
        <w:jc w:val="both"/>
        <w:rPr>
          <w:sz w:val="24"/>
        </w:rPr>
      </w:pPr>
      <w:proofErr w:type="spellStart"/>
      <w:r w:rsidRPr="002B5271">
        <w:rPr>
          <w:iCs/>
          <w:sz w:val="24"/>
        </w:rPr>
        <w:t>Фисун</w:t>
      </w:r>
      <w:proofErr w:type="spellEnd"/>
      <w:r w:rsidRPr="002B5271">
        <w:rPr>
          <w:iCs/>
          <w:sz w:val="24"/>
        </w:rPr>
        <w:t xml:space="preserve"> А.А. </w:t>
      </w:r>
      <w:proofErr w:type="spellStart"/>
      <w:r w:rsidRPr="002B5271">
        <w:rPr>
          <w:iCs/>
          <w:sz w:val="24"/>
        </w:rPr>
        <w:t>Мир-системный</w:t>
      </w:r>
      <w:proofErr w:type="spellEnd"/>
      <w:r w:rsidRPr="002B5271">
        <w:rPr>
          <w:iCs/>
          <w:sz w:val="24"/>
        </w:rPr>
        <w:t xml:space="preserve"> </w:t>
      </w:r>
      <w:proofErr w:type="spellStart"/>
      <w:r w:rsidRPr="002B5271">
        <w:rPr>
          <w:iCs/>
          <w:sz w:val="24"/>
        </w:rPr>
        <w:t>анализ</w:t>
      </w:r>
      <w:proofErr w:type="spellEnd"/>
      <w:r w:rsidRPr="002B5271">
        <w:rPr>
          <w:iCs/>
          <w:sz w:val="24"/>
        </w:rPr>
        <w:t xml:space="preserve"> и </w:t>
      </w:r>
      <w:proofErr w:type="spellStart"/>
      <w:r w:rsidRPr="002B5271">
        <w:rPr>
          <w:iCs/>
          <w:sz w:val="24"/>
        </w:rPr>
        <w:t>динамика</w:t>
      </w:r>
      <w:proofErr w:type="spellEnd"/>
      <w:r w:rsidRPr="002B5271">
        <w:rPr>
          <w:iCs/>
          <w:sz w:val="24"/>
        </w:rPr>
        <w:t xml:space="preserve"> </w:t>
      </w:r>
      <w:proofErr w:type="spellStart"/>
      <w:r w:rsidRPr="002B5271">
        <w:rPr>
          <w:iCs/>
          <w:sz w:val="24"/>
        </w:rPr>
        <w:t>циклов</w:t>
      </w:r>
      <w:proofErr w:type="spellEnd"/>
      <w:r w:rsidRPr="002B5271">
        <w:rPr>
          <w:iCs/>
          <w:sz w:val="24"/>
        </w:rPr>
        <w:t xml:space="preserve"> </w:t>
      </w:r>
      <w:proofErr w:type="spellStart"/>
      <w:r w:rsidRPr="002B5271">
        <w:rPr>
          <w:iCs/>
          <w:sz w:val="24"/>
        </w:rPr>
        <w:t>мировой</w:t>
      </w:r>
      <w:proofErr w:type="spellEnd"/>
      <w:r w:rsidRPr="002B5271">
        <w:rPr>
          <w:iCs/>
          <w:sz w:val="24"/>
        </w:rPr>
        <w:t xml:space="preserve"> </w:t>
      </w:r>
      <w:proofErr w:type="spellStart"/>
      <w:r w:rsidRPr="002B5271">
        <w:rPr>
          <w:iCs/>
          <w:sz w:val="24"/>
        </w:rPr>
        <w:t>гегемонии</w:t>
      </w:r>
      <w:proofErr w:type="spellEnd"/>
      <w:r w:rsidRPr="002B5271">
        <w:rPr>
          <w:iCs/>
          <w:sz w:val="24"/>
        </w:rPr>
        <w:t xml:space="preserve">: </w:t>
      </w:r>
      <w:proofErr w:type="spellStart"/>
      <w:r w:rsidRPr="002B5271">
        <w:rPr>
          <w:iCs/>
          <w:sz w:val="24"/>
        </w:rPr>
        <w:t>новый</w:t>
      </w:r>
      <w:proofErr w:type="spellEnd"/>
      <w:r w:rsidRPr="002B5271">
        <w:rPr>
          <w:iCs/>
          <w:sz w:val="24"/>
        </w:rPr>
        <w:t xml:space="preserve"> синтез? // Ойкумена.- Вып.1, 2003. </w:t>
      </w:r>
      <w:proofErr w:type="spellStart"/>
      <w:r w:rsidRPr="002B5271">
        <w:rPr>
          <w:iCs/>
          <w:sz w:val="24"/>
        </w:rPr>
        <w:t>Харьков</w:t>
      </w:r>
      <w:proofErr w:type="spellEnd"/>
      <w:r w:rsidRPr="002B5271">
        <w:rPr>
          <w:iCs/>
          <w:sz w:val="24"/>
        </w:rPr>
        <w:t>: «Константа».</w:t>
      </w:r>
    </w:p>
    <w:p w:rsidR="00A01B51" w:rsidRDefault="00A01B51" w:rsidP="00A01B51">
      <w:pPr>
        <w:numPr>
          <w:ilvl w:val="0"/>
          <w:numId w:val="22"/>
        </w:numPr>
        <w:jc w:val="both"/>
        <w:rPr>
          <w:bCs/>
          <w:color w:val="000000"/>
          <w:sz w:val="24"/>
        </w:rPr>
      </w:pPr>
      <w:r w:rsidRPr="00B442B8">
        <w:rPr>
          <w:bCs/>
          <w:color w:val="000000"/>
          <w:sz w:val="24"/>
        </w:rPr>
        <w:t xml:space="preserve">Фуко М. </w:t>
      </w:r>
      <w:proofErr w:type="spellStart"/>
      <w:r w:rsidRPr="00B442B8">
        <w:rPr>
          <w:bCs/>
          <w:color w:val="000000"/>
          <w:sz w:val="24"/>
        </w:rPr>
        <w:t>Надзирать</w:t>
      </w:r>
      <w:proofErr w:type="spellEnd"/>
      <w:r w:rsidRPr="00B442B8">
        <w:rPr>
          <w:bCs/>
          <w:color w:val="000000"/>
          <w:sz w:val="24"/>
        </w:rPr>
        <w:t xml:space="preserve"> и </w:t>
      </w:r>
      <w:proofErr w:type="spellStart"/>
      <w:r w:rsidRPr="00B442B8">
        <w:rPr>
          <w:bCs/>
          <w:color w:val="000000"/>
          <w:sz w:val="24"/>
        </w:rPr>
        <w:t>наказывать</w:t>
      </w:r>
      <w:proofErr w:type="spellEnd"/>
      <w:r w:rsidRPr="00B442B8">
        <w:rPr>
          <w:bCs/>
          <w:color w:val="000000"/>
          <w:sz w:val="24"/>
        </w:rPr>
        <w:t xml:space="preserve">. </w:t>
      </w:r>
      <w:proofErr w:type="spellStart"/>
      <w:r w:rsidRPr="00B442B8">
        <w:rPr>
          <w:bCs/>
          <w:color w:val="000000"/>
          <w:sz w:val="24"/>
        </w:rPr>
        <w:t>Рождение</w:t>
      </w:r>
      <w:proofErr w:type="spellEnd"/>
      <w:r w:rsidRPr="00B442B8">
        <w:rPr>
          <w:bCs/>
          <w:color w:val="000000"/>
          <w:sz w:val="24"/>
        </w:rPr>
        <w:t xml:space="preserve"> </w:t>
      </w:r>
      <w:proofErr w:type="spellStart"/>
      <w:r w:rsidRPr="00B442B8">
        <w:rPr>
          <w:bCs/>
          <w:color w:val="000000"/>
          <w:sz w:val="24"/>
        </w:rPr>
        <w:t>тюрьмы</w:t>
      </w:r>
      <w:proofErr w:type="spellEnd"/>
      <w:r w:rsidRPr="00B442B8">
        <w:rPr>
          <w:bCs/>
          <w:color w:val="000000"/>
          <w:sz w:val="24"/>
        </w:rPr>
        <w:t xml:space="preserve"> / М. Фуко. – М., 1999.</w:t>
      </w:r>
    </w:p>
    <w:p w:rsidR="00A01B51" w:rsidRPr="002B5271" w:rsidRDefault="00A01B51" w:rsidP="00A01B51">
      <w:pPr>
        <w:numPr>
          <w:ilvl w:val="0"/>
          <w:numId w:val="22"/>
        </w:numPr>
        <w:jc w:val="both"/>
        <w:rPr>
          <w:sz w:val="24"/>
        </w:rPr>
      </w:pPr>
      <w:proofErr w:type="spellStart"/>
      <w:r w:rsidRPr="002B5271">
        <w:rPr>
          <w:iCs/>
          <w:sz w:val="24"/>
        </w:rPr>
        <w:t>Хантингтон</w:t>
      </w:r>
      <w:proofErr w:type="spellEnd"/>
      <w:r w:rsidRPr="002B5271">
        <w:rPr>
          <w:iCs/>
          <w:sz w:val="24"/>
        </w:rPr>
        <w:t xml:space="preserve"> С. </w:t>
      </w:r>
      <w:proofErr w:type="spellStart"/>
      <w:r w:rsidRPr="002B5271">
        <w:rPr>
          <w:iCs/>
          <w:sz w:val="24"/>
        </w:rPr>
        <w:t>Политический</w:t>
      </w:r>
      <w:proofErr w:type="spellEnd"/>
      <w:r w:rsidRPr="002B5271">
        <w:rPr>
          <w:iCs/>
          <w:sz w:val="24"/>
        </w:rPr>
        <w:t xml:space="preserve"> порядок в </w:t>
      </w:r>
      <w:proofErr w:type="spellStart"/>
      <w:r w:rsidRPr="002B5271">
        <w:rPr>
          <w:iCs/>
          <w:sz w:val="24"/>
        </w:rPr>
        <w:t>изменяющихся</w:t>
      </w:r>
      <w:proofErr w:type="spellEnd"/>
      <w:r w:rsidRPr="002B5271">
        <w:rPr>
          <w:iCs/>
          <w:sz w:val="24"/>
        </w:rPr>
        <w:t xml:space="preserve"> </w:t>
      </w:r>
      <w:proofErr w:type="spellStart"/>
      <w:r w:rsidRPr="002B5271">
        <w:rPr>
          <w:iCs/>
          <w:sz w:val="24"/>
        </w:rPr>
        <w:t>обществах</w:t>
      </w:r>
      <w:proofErr w:type="spellEnd"/>
      <w:r w:rsidRPr="002B5271">
        <w:rPr>
          <w:iCs/>
          <w:sz w:val="24"/>
        </w:rPr>
        <w:t xml:space="preserve"> / </w:t>
      </w:r>
      <w:proofErr w:type="spellStart"/>
      <w:r w:rsidRPr="002B5271">
        <w:rPr>
          <w:iCs/>
          <w:sz w:val="24"/>
        </w:rPr>
        <w:t>Пер.с</w:t>
      </w:r>
      <w:proofErr w:type="spellEnd"/>
      <w:r w:rsidRPr="002B5271">
        <w:rPr>
          <w:iCs/>
          <w:sz w:val="24"/>
        </w:rPr>
        <w:t xml:space="preserve"> англ. М., 2005.</w:t>
      </w:r>
    </w:p>
    <w:p w:rsidR="00B442B8" w:rsidRPr="00B442B8" w:rsidRDefault="00667C87" w:rsidP="00B442B8">
      <w:pPr>
        <w:numPr>
          <w:ilvl w:val="0"/>
          <w:numId w:val="22"/>
        </w:numPr>
        <w:jc w:val="both"/>
        <w:rPr>
          <w:bCs/>
          <w:sz w:val="24"/>
        </w:rPr>
      </w:pPr>
      <w:hyperlink r:id="rId11" w:history="1">
        <w:proofErr w:type="spellStart"/>
        <w:r w:rsidR="00B442B8" w:rsidRPr="00B442B8">
          <w:rPr>
            <w:rStyle w:val="a9"/>
            <w:color w:val="auto"/>
            <w:sz w:val="24"/>
            <w:u w:val="none"/>
          </w:rPr>
          <w:t>Шайгородський</w:t>
        </w:r>
        <w:proofErr w:type="spellEnd"/>
        <w:r w:rsidR="00B442B8" w:rsidRPr="00B442B8">
          <w:rPr>
            <w:rStyle w:val="a9"/>
            <w:color w:val="auto"/>
            <w:sz w:val="24"/>
            <w:u w:val="none"/>
          </w:rPr>
          <w:t xml:space="preserve"> Ю. Ж.</w:t>
        </w:r>
      </w:hyperlink>
      <w:r w:rsidR="00B442B8" w:rsidRPr="00B442B8">
        <w:rPr>
          <w:sz w:val="24"/>
        </w:rPr>
        <w:t> Політика: взаємодія реальності і міфу : [монографія] / Ю. Ж. Шайгородський. — Інститут політичних і етнонаціональних досліджень ім. І. Ф. Кураса НАН України. — К. : Знання України, 2009. — 400 с.</w:t>
      </w:r>
    </w:p>
    <w:p w:rsidR="00A24D11" w:rsidRPr="002B5271" w:rsidRDefault="00A24D11" w:rsidP="004E69B4">
      <w:pPr>
        <w:numPr>
          <w:ilvl w:val="0"/>
          <w:numId w:val="22"/>
        </w:numPr>
        <w:jc w:val="both"/>
        <w:rPr>
          <w:sz w:val="24"/>
          <w:lang w:val="en-GB"/>
        </w:rPr>
      </w:pPr>
      <w:proofErr w:type="spellStart"/>
      <w:r w:rsidRPr="002B5271">
        <w:rPr>
          <w:sz w:val="24"/>
          <w:lang w:val="en-GB"/>
        </w:rPr>
        <w:t>Inglehart</w:t>
      </w:r>
      <w:proofErr w:type="spellEnd"/>
      <w:r w:rsidRPr="002B5271">
        <w:rPr>
          <w:sz w:val="24"/>
          <w:lang w:val="en-GB"/>
        </w:rPr>
        <w:t xml:space="preserve">, Ronald, 1997: Modernization and </w:t>
      </w:r>
      <w:proofErr w:type="spellStart"/>
      <w:r w:rsidRPr="002B5271">
        <w:rPr>
          <w:sz w:val="24"/>
          <w:lang w:val="en-GB"/>
        </w:rPr>
        <w:t>Postmodernization</w:t>
      </w:r>
      <w:proofErr w:type="spellEnd"/>
      <w:r w:rsidRPr="002B5271">
        <w:rPr>
          <w:sz w:val="24"/>
          <w:lang w:val="en-GB"/>
        </w:rPr>
        <w:t>. Cultural, Economic, and</w:t>
      </w:r>
      <w:r w:rsidRPr="002B5271">
        <w:rPr>
          <w:sz w:val="24"/>
        </w:rPr>
        <w:t xml:space="preserve"> </w:t>
      </w:r>
      <w:r w:rsidRPr="002B5271">
        <w:rPr>
          <w:sz w:val="24"/>
          <w:lang w:val="en-GB"/>
        </w:rPr>
        <w:t xml:space="preserve">Political Change in 43 Societies. </w:t>
      </w:r>
      <w:proofErr w:type="spellStart"/>
      <w:r w:rsidRPr="002B5271">
        <w:rPr>
          <w:sz w:val="24"/>
          <w:lang w:val="en-GB"/>
        </w:rPr>
        <w:t>Princton</w:t>
      </w:r>
      <w:proofErr w:type="spellEnd"/>
      <w:r w:rsidRPr="002B5271">
        <w:rPr>
          <w:sz w:val="24"/>
          <w:lang w:val="en-GB"/>
        </w:rPr>
        <w:t>.</w:t>
      </w:r>
    </w:p>
    <w:p w:rsidR="00466991" w:rsidRDefault="00466991" w:rsidP="00466991">
      <w:pPr>
        <w:jc w:val="both"/>
        <w:rPr>
          <w:bCs/>
          <w:color w:val="000000"/>
          <w:sz w:val="24"/>
        </w:rPr>
      </w:pPr>
    </w:p>
    <w:p w:rsidR="00466991" w:rsidRDefault="00466991" w:rsidP="00466991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10. Додаткові ресурси </w:t>
      </w:r>
      <w:r>
        <w:rPr>
          <w:sz w:val="24"/>
        </w:rPr>
        <w:t>(за наявності)</w:t>
      </w:r>
      <w:r>
        <w:rPr>
          <w:b/>
          <w:sz w:val="24"/>
        </w:rPr>
        <w:t>:</w:t>
      </w:r>
    </w:p>
    <w:p w:rsidR="002B5271" w:rsidRPr="00E72644" w:rsidRDefault="00667C87" w:rsidP="002B5271">
      <w:pPr>
        <w:ind w:left="72" w:hanging="180"/>
        <w:outlineLvl w:val="0"/>
        <w:rPr>
          <w:iCs/>
          <w:sz w:val="20"/>
          <w:szCs w:val="20"/>
        </w:rPr>
      </w:pPr>
      <w:hyperlink r:id="rId12" w:history="1">
        <w:r w:rsidR="002B5271" w:rsidRPr="00E72644">
          <w:rPr>
            <w:rStyle w:val="a9"/>
            <w:iCs/>
            <w:sz w:val="20"/>
            <w:szCs w:val="20"/>
          </w:rPr>
          <w:t>http://info.worldbank.org/governance/kkz2004/</w:t>
        </w:r>
      </w:hyperlink>
      <w:r w:rsidR="002B5271" w:rsidRPr="00E72644">
        <w:rPr>
          <w:iCs/>
          <w:sz w:val="20"/>
          <w:szCs w:val="20"/>
        </w:rPr>
        <w:t xml:space="preserve">        </w:t>
      </w:r>
    </w:p>
    <w:p w:rsidR="002B5271" w:rsidRDefault="00667C87" w:rsidP="002B5271">
      <w:pPr>
        <w:ind w:left="72" w:hanging="180"/>
        <w:outlineLvl w:val="0"/>
        <w:rPr>
          <w:iCs/>
          <w:sz w:val="20"/>
          <w:szCs w:val="20"/>
        </w:rPr>
      </w:pPr>
      <w:hyperlink r:id="rId13" w:history="1">
        <w:r w:rsidR="002B5271" w:rsidRPr="00E72644">
          <w:rPr>
            <w:rStyle w:val="a9"/>
            <w:iCs/>
            <w:sz w:val="20"/>
            <w:szCs w:val="20"/>
          </w:rPr>
          <w:t>www.transparency.org/cpi/2005/cpi2005.en.html</w:t>
        </w:r>
      </w:hyperlink>
    </w:p>
    <w:p w:rsidR="002B5271" w:rsidRPr="00E72644" w:rsidRDefault="00667C87" w:rsidP="002B5271">
      <w:pPr>
        <w:ind w:left="72" w:hanging="180"/>
        <w:outlineLvl w:val="0"/>
        <w:rPr>
          <w:sz w:val="20"/>
          <w:szCs w:val="20"/>
        </w:rPr>
      </w:pPr>
      <w:hyperlink r:id="rId14" w:history="1">
        <w:r w:rsidR="002B5271" w:rsidRPr="00E72644">
          <w:rPr>
            <w:rStyle w:val="a9"/>
            <w:sz w:val="20"/>
            <w:szCs w:val="20"/>
          </w:rPr>
          <w:t>www.exitpoll.org.ua</w:t>
        </w:r>
      </w:hyperlink>
      <w:r w:rsidR="002B5271" w:rsidRPr="00E72644">
        <w:rPr>
          <w:sz w:val="20"/>
          <w:szCs w:val="20"/>
        </w:rPr>
        <w:t xml:space="preserve">         </w:t>
      </w:r>
    </w:p>
    <w:p w:rsidR="002B5271" w:rsidRPr="00E72644" w:rsidRDefault="00667C87" w:rsidP="002B5271">
      <w:pPr>
        <w:ind w:left="72" w:hanging="180"/>
        <w:outlineLvl w:val="0"/>
        <w:rPr>
          <w:sz w:val="20"/>
          <w:szCs w:val="20"/>
        </w:rPr>
      </w:pPr>
      <w:hyperlink r:id="rId15" w:history="1">
        <w:r w:rsidR="002B5271" w:rsidRPr="00E72644">
          <w:rPr>
            <w:rStyle w:val="a9"/>
            <w:sz w:val="20"/>
            <w:szCs w:val="20"/>
          </w:rPr>
          <w:t>http://www.dif.org.ua</w:t>
        </w:r>
      </w:hyperlink>
    </w:p>
    <w:p w:rsidR="002B5271" w:rsidRPr="00E72644" w:rsidRDefault="00667C87" w:rsidP="002B5271">
      <w:pPr>
        <w:ind w:left="72" w:hanging="180"/>
        <w:outlineLvl w:val="0"/>
        <w:rPr>
          <w:sz w:val="20"/>
          <w:szCs w:val="20"/>
        </w:rPr>
      </w:pPr>
      <w:hyperlink r:id="rId16" w:history="1">
        <w:r w:rsidR="002B5271" w:rsidRPr="00E72644">
          <w:rPr>
            <w:rStyle w:val="a9"/>
            <w:sz w:val="20"/>
            <w:szCs w:val="20"/>
            <w:lang w:val="en-US"/>
          </w:rPr>
          <w:t>www</w:t>
        </w:r>
        <w:r w:rsidR="002B5271" w:rsidRPr="00B50D45">
          <w:rPr>
            <w:rStyle w:val="a9"/>
            <w:sz w:val="20"/>
            <w:szCs w:val="20"/>
          </w:rPr>
          <w:t>.</w:t>
        </w:r>
        <w:r w:rsidR="002B5271" w:rsidRPr="00E72644">
          <w:rPr>
            <w:rStyle w:val="a9"/>
            <w:sz w:val="20"/>
            <w:szCs w:val="20"/>
          </w:rPr>
          <w:t>kiis</w:t>
        </w:r>
        <w:r w:rsidR="002B5271" w:rsidRPr="00B50D45">
          <w:rPr>
            <w:rStyle w:val="a9"/>
            <w:sz w:val="20"/>
            <w:szCs w:val="20"/>
          </w:rPr>
          <w:t>.</w:t>
        </w:r>
        <w:r w:rsidR="002B5271" w:rsidRPr="00E72644">
          <w:rPr>
            <w:rStyle w:val="a9"/>
            <w:sz w:val="20"/>
            <w:szCs w:val="20"/>
          </w:rPr>
          <w:t>com</w:t>
        </w:r>
        <w:r w:rsidR="002B5271" w:rsidRPr="00B50D45">
          <w:rPr>
            <w:rStyle w:val="a9"/>
            <w:sz w:val="20"/>
            <w:szCs w:val="20"/>
          </w:rPr>
          <w:t>.</w:t>
        </w:r>
        <w:r w:rsidR="002B5271" w:rsidRPr="00E72644">
          <w:rPr>
            <w:rStyle w:val="a9"/>
            <w:sz w:val="20"/>
            <w:szCs w:val="20"/>
          </w:rPr>
          <w:t>ua</w:t>
        </w:r>
      </w:hyperlink>
    </w:p>
    <w:p w:rsidR="002B5271" w:rsidRPr="00E72644" w:rsidRDefault="00667C87" w:rsidP="002B5271">
      <w:pPr>
        <w:ind w:left="72" w:hanging="180"/>
        <w:outlineLvl w:val="0"/>
        <w:rPr>
          <w:sz w:val="20"/>
          <w:szCs w:val="20"/>
        </w:rPr>
      </w:pPr>
      <w:hyperlink r:id="rId17" w:history="1">
        <w:r w:rsidR="002B5271" w:rsidRPr="00E72644">
          <w:rPr>
            <w:rStyle w:val="a9"/>
            <w:sz w:val="20"/>
            <w:szCs w:val="20"/>
          </w:rPr>
          <w:t>www.doingbusiness.org/EconomyRankings</w:t>
        </w:r>
      </w:hyperlink>
    </w:p>
    <w:p w:rsidR="002B5271" w:rsidRPr="00E72644" w:rsidRDefault="002B5271" w:rsidP="002B5271">
      <w:pPr>
        <w:ind w:left="72" w:hanging="180"/>
        <w:outlineLvl w:val="0"/>
        <w:rPr>
          <w:sz w:val="20"/>
          <w:szCs w:val="20"/>
        </w:rPr>
      </w:pPr>
      <w:r w:rsidRPr="00E72644">
        <w:rPr>
          <w:sz w:val="20"/>
          <w:szCs w:val="20"/>
          <w:lang w:val="en-US"/>
        </w:rPr>
        <w:t>EBRD</w:t>
      </w:r>
      <w:r w:rsidRPr="00E72644">
        <w:rPr>
          <w:sz w:val="20"/>
          <w:szCs w:val="20"/>
        </w:rPr>
        <w:t xml:space="preserve">, </w:t>
      </w:r>
      <w:r w:rsidRPr="00E72644">
        <w:rPr>
          <w:iCs/>
          <w:sz w:val="20"/>
          <w:szCs w:val="20"/>
          <w:lang w:val="en-US"/>
        </w:rPr>
        <w:t>Transition</w:t>
      </w:r>
      <w:r w:rsidRPr="00E72644">
        <w:rPr>
          <w:iCs/>
          <w:sz w:val="20"/>
          <w:szCs w:val="20"/>
        </w:rPr>
        <w:t xml:space="preserve"> </w:t>
      </w:r>
      <w:r w:rsidRPr="00E72644">
        <w:rPr>
          <w:iCs/>
          <w:sz w:val="20"/>
          <w:szCs w:val="20"/>
          <w:lang w:val="en-US"/>
        </w:rPr>
        <w:t>Report</w:t>
      </w:r>
      <w:r w:rsidRPr="00E72644">
        <w:rPr>
          <w:iCs/>
          <w:sz w:val="20"/>
          <w:szCs w:val="20"/>
        </w:rPr>
        <w:t xml:space="preserve"> 20</w:t>
      </w:r>
      <w:r w:rsidR="00A01B51" w:rsidRPr="00A01B51">
        <w:rPr>
          <w:iCs/>
          <w:sz w:val="20"/>
          <w:szCs w:val="20"/>
          <w:lang w:val="en-US"/>
        </w:rPr>
        <w:t>14</w:t>
      </w:r>
      <w:r w:rsidRPr="00E72644">
        <w:rPr>
          <w:sz w:val="20"/>
          <w:szCs w:val="20"/>
        </w:rPr>
        <w:t xml:space="preserve">, </w:t>
      </w:r>
      <w:r w:rsidRPr="00E72644">
        <w:rPr>
          <w:sz w:val="20"/>
          <w:szCs w:val="20"/>
          <w:lang w:val="en-US"/>
        </w:rPr>
        <w:t>London</w:t>
      </w:r>
      <w:r w:rsidRPr="00E72644">
        <w:rPr>
          <w:sz w:val="20"/>
          <w:szCs w:val="20"/>
        </w:rPr>
        <w:t xml:space="preserve">: </w:t>
      </w:r>
      <w:r w:rsidRPr="00E72644">
        <w:rPr>
          <w:sz w:val="20"/>
          <w:szCs w:val="20"/>
          <w:lang w:val="en-US"/>
        </w:rPr>
        <w:t>EBRD</w:t>
      </w:r>
      <w:r w:rsidRPr="00E72644">
        <w:rPr>
          <w:sz w:val="20"/>
          <w:szCs w:val="20"/>
        </w:rPr>
        <w:t>, 20</w:t>
      </w:r>
      <w:r w:rsidR="00A01B51" w:rsidRPr="00A01B51">
        <w:rPr>
          <w:sz w:val="20"/>
          <w:szCs w:val="20"/>
          <w:lang w:val="en-US"/>
        </w:rPr>
        <w:t>14</w:t>
      </w:r>
      <w:r w:rsidRPr="00E72644">
        <w:rPr>
          <w:sz w:val="20"/>
          <w:szCs w:val="20"/>
        </w:rPr>
        <w:t>.</w:t>
      </w:r>
    </w:p>
    <w:p w:rsidR="00A01B51" w:rsidRDefault="00A01B51" w:rsidP="00A01B51">
      <w:pPr>
        <w:ind w:left="72" w:hanging="180"/>
        <w:outlineLvl w:val="0"/>
        <w:rPr>
          <w:iCs/>
          <w:sz w:val="20"/>
          <w:szCs w:val="20"/>
        </w:rPr>
      </w:pPr>
      <w:proofErr w:type="spellStart"/>
      <w:r w:rsidRPr="00012186">
        <w:rPr>
          <w:iCs/>
          <w:sz w:val="20"/>
          <w:szCs w:val="20"/>
        </w:rPr>
        <w:t>Corruption</w:t>
      </w:r>
      <w:proofErr w:type="spellEnd"/>
      <w:r w:rsidRPr="00012186">
        <w:rPr>
          <w:iCs/>
          <w:sz w:val="20"/>
          <w:szCs w:val="20"/>
        </w:rPr>
        <w:t xml:space="preserve"> </w:t>
      </w:r>
      <w:proofErr w:type="spellStart"/>
      <w:r w:rsidRPr="00012186">
        <w:rPr>
          <w:iCs/>
          <w:sz w:val="20"/>
          <w:szCs w:val="20"/>
        </w:rPr>
        <w:t>Perceptions</w:t>
      </w:r>
      <w:proofErr w:type="spellEnd"/>
      <w:r w:rsidRPr="00012186">
        <w:rPr>
          <w:iCs/>
          <w:sz w:val="20"/>
          <w:szCs w:val="20"/>
        </w:rPr>
        <w:t xml:space="preserve"> </w:t>
      </w:r>
      <w:proofErr w:type="spellStart"/>
      <w:r w:rsidRPr="00012186">
        <w:rPr>
          <w:iCs/>
          <w:sz w:val="20"/>
          <w:szCs w:val="20"/>
        </w:rPr>
        <w:t>Index</w:t>
      </w:r>
      <w:proofErr w:type="spellEnd"/>
      <w:r w:rsidRPr="00012186">
        <w:rPr>
          <w:iCs/>
          <w:sz w:val="20"/>
          <w:szCs w:val="20"/>
        </w:rPr>
        <w:t xml:space="preserve">. – </w:t>
      </w:r>
      <w:proofErr w:type="spellStart"/>
      <w:r w:rsidRPr="00012186">
        <w:rPr>
          <w:iCs/>
          <w:sz w:val="20"/>
          <w:szCs w:val="20"/>
        </w:rPr>
        <w:t>Transparency</w:t>
      </w:r>
      <w:proofErr w:type="spellEnd"/>
      <w:r w:rsidRPr="00012186">
        <w:rPr>
          <w:iCs/>
          <w:sz w:val="20"/>
          <w:szCs w:val="20"/>
        </w:rPr>
        <w:t xml:space="preserve"> </w:t>
      </w:r>
      <w:proofErr w:type="spellStart"/>
      <w:r w:rsidRPr="00012186">
        <w:rPr>
          <w:iCs/>
          <w:sz w:val="20"/>
          <w:szCs w:val="20"/>
        </w:rPr>
        <w:t>International</w:t>
      </w:r>
      <w:proofErr w:type="spellEnd"/>
      <w:r w:rsidRPr="00012186">
        <w:rPr>
          <w:iCs/>
          <w:sz w:val="20"/>
          <w:szCs w:val="20"/>
        </w:rPr>
        <w:t xml:space="preserve">. URL: http://www.transparency.org/ </w:t>
      </w:r>
      <w:proofErr w:type="spellStart"/>
      <w:r w:rsidRPr="00012186">
        <w:rPr>
          <w:iCs/>
          <w:sz w:val="20"/>
          <w:szCs w:val="20"/>
        </w:rPr>
        <w:t>research</w:t>
      </w:r>
      <w:proofErr w:type="spellEnd"/>
      <w:r w:rsidRPr="00012186">
        <w:rPr>
          <w:iCs/>
          <w:sz w:val="20"/>
          <w:szCs w:val="20"/>
        </w:rPr>
        <w:t>/</w:t>
      </w:r>
      <w:proofErr w:type="spellStart"/>
      <w:r w:rsidRPr="00012186">
        <w:rPr>
          <w:iCs/>
          <w:sz w:val="20"/>
          <w:szCs w:val="20"/>
        </w:rPr>
        <w:t>cpi</w:t>
      </w:r>
      <w:proofErr w:type="spellEnd"/>
      <w:r w:rsidRPr="00012186">
        <w:rPr>
          <w:iCs/>
          <w:sz w:val="20"/>
          <w:szCs w:val="20"/>
        </w:rPr>
        <w:t>/</w:t>
      </w:r>
      <w:proofErr w:type="spellStart"/>
      <w:r w:rsidRPr="00012186">
        <w:rPr>
          <w:iCs/>
          <w:sz w:val="20"/>
          <w:szCs w:val="20"/>
        </w:rPr>
        <w:t>overview</w:t>
      </w:r>
      <w:proofErr w:type="spellEnd"/>
    </w:p>
    <w:p w:rsidR="00A01B51" w:rsidRPr="00E72644" w:rsidRDefault="00A01B51" w:rsidP="00A01B51">
      <w:pPr>
        <w:ind w:left="72" w:hanging="180"/>
        <w:outlineLvl w:val="0"/>
        <w:rPr>
          <w:iCs/>
          <w:sz w:val="20"/>
          <w:szCs w:val="20"/>
        </w:rPr>
      </w:pPr>
      <w:proofErr w:type="spellStart"/>
      <w:r w:rsidRPr="00A01B51">
        <w:rPr>
          <w:iCs/>
          <w:sz w:val="20"/>
          <w:szCs w:val="20"/>
        </w:rPr>
        <w:t>The</w:t>
      </w:r>
      <w:proofErr w:type="spellEnd"/>
      <w:r w:rsidRPr="00A01B51">
        <w:rPr>
          <w:iCs/>
          <w:sz w:val="20"/>
          <w:szCs w:val="20"/>
        </w:rPr>
        <w:t xml:space="preserve"> </w:t>
      </w:r>
      <w:proofErr w:type="spellStart"/>
      <w:r w:rsidRPr="00A01B51">
        <w:rPr>
          <w:iCs/>
          <w:sz w:val="20"/>
          <w:szCs w:val="20"/>
        </w:rPr>
        <w:t>Worldwide</w:t>
      </w:r>
      <w:proofErr w:type="spellEnd"/>
      <w:r w:rsidRPr="00A01B51">
        <w:rPr>
          <w:iCs/>
          <w:sz w:val="20"/>
          <w:szCs w:val="20"/>
        </w:rPr>
        <w:t xml:space="preserve"> </w:t>
      </w:r>
      <w:proofErr w:type="spellStart"/>
      <w:r w:rsidRPr="00A01B51">
        <w:rPr>
          <w:iCs/>
          <w:sz w:val="20"/>
          <w:szCs w:val="20"/>
        </w:rPr>
        <w:t>Governance</w:t>
      </w:r>
      <w:proofErr w:type="spellEnd"/>
      <w:r w:rsidRPr="00A01B51">
        <w:rPr>
          <w:iCs/>
          <w:sz w:val="20"/>
          <w:szCs w:val="20"/>
        </w:rPr>
        <w:t xml:space="preserve"> </w:t>
      </w:r>
      <w:proofErr w:type="spellStart"/>
      <w:r w:rsidRPr="00A01B51">
        <w:rPr>
          <w:iCs/>
          <w:sz w:val="20"/>
          <w:szCs w:val="20"/>
        </w:rPr>
        <w:t>Indicators</w:t>
      </w:r>
      <w:proofErr w:type="spellEnd"/>
      <w:r w:rsidRPr="00A01B51">
        <w:rPr>
          <w:iCs/>
          <w:sz w:val="20"/>
          <w:szCs w:val="20"/>
        </w:rPr>
        <w:t xml:space="preserve"> (WGI) </w:t>
      </w:r>
      <w:proofErr w:type="spellStart"/>
      <w:r w:rsidRPr="00A01B51">
        <w:rPr>
          <w:iCs/>
          <w:sz w:val="20"/>
          <w:szCs w:val="20"/>
        </w:rPr>
        <w:t>project</w:t>
      </w:r>
      <w:proofErr w:type="spellEnd"/>
      <w:r w:rsidRPr="00A01B51">
        <w:rPr>
          <w:iCs/>
          <w:sz w:val="20"/>
          <w:szCs w:val="20"/>
        </w:rPr>
        <w:t xml:space="preserve">. – </w:t>
      </w:r>
      <w:proofErr w:type="spellStart"/>
      <w:r w:rsidRPr="00A01B51">
        <w:rPr>
          <w:iCs/>
          <w:sz w:val="20"/>
          <w:szCs w:val="20"/>
        </w:rPr>
        <w:t>The</w:t>
      </w:r>
      <w:proofErr w:type="spellEnd"/>
      <w:r w:rsidRPr="00A01B51">
        <w:rPr>
          <w:iCs/>
          <w:sz w:val="20"/>
          <w:szCs w:val="20"/>
        </w:rPr>
        <w:t xml:space="preserve"> </w:t>
      </w:r>
      <w:proofErr w:type="spellStart"/>
      <w:r w:rsidRPr="00A01B51">
        <w:rPr>
          <w:iCs/>
          <w:sz w:val="20"/>
          <w:szCs w:val="20"/>
        </w:rPr>
        <w:t>World</w:t>
      </w:r>
      <w:proofErr w:type="spellEnd"/>
      <w:r w:rsidRPr="00A01B51">
        <w:rPr>
          <w:iCs/>
          <w:sz w:val="20"/>
          <w:szCs w:val="20"/>
        </w:rPr>
        <w:t xml:space="preserve"> </w:t>
      </w:r>
      <w:proofErr w:type="spellStart"/>
      <w:r w:rsidRPr="00A01B51">
        <w:rPr>
          <w:iCs/>
          <w:sz w:val="20"/>
          <w:szCs w:val="20"/>
        </w:rPr>
        <w:t>Bank</w:t>
      </w:r>
      <w:proofErr w:type="spellEnd"/>
      <w:r w:rsidRPr="00A01B51">
        <w:rPr>
          <w:iCs/>
          <w:sz w:val="20"/>
          <w:szCs w:val="20"/>
        </w:rPr>
        <w:t xml:space="preserve">. URL: http://info.worldbank. </w:t>
      </w:r>
      <w:proofErr w:type="spellStart"/>
      <w:r w:rsidRPr="00A01B51">
        <w:rPr>
          <w:iCs/>
          <w:sz w:val="20"/>
          <w:szCs w:val="20"/>
        </w:rPr>
        <w:t>org</w:t>
      </w:r>
      <w:proofErr w:type="spellEnd"/>
      <w:r w:rsidRPr="00A01B51">
        <w:rPr>
          <w:iCs/>
          <w:sz w:val="20"/>
          <w:szCs w:val="20"/>
        </w:rPr>
        <w:t>/</w:t>
      </w:r>
      <w:proofErr w:type="spellStart"/>
      <w:r w:rsidRPr="00A01B51">
        <w:rPr>
          <w:iCs/>
          <w:sz w:val="20"/>
          <w:szCs w:val="20"/>
        </w:rPr>
        <w:t>governance</w:t>
      </w:r>
      <w:proofErr w:type="spellEnd"/>
      <w:r w:rsidRPr="00A01B51">
        <w:rPr>
          <w:iCs/>
          <w:sz w:val="20"/>
          <w:szCs w:val="20"/>
        </w:rPr>
        <w:t>/</w:t>
      </w:r>
      <w:proofErr w:type="spellStart"/>
      <w:r w:rsidRPr="00A01B51">
        <w:rPr>
          <w:iCs/>
          <w:sz w:val="20"/>
          <w:szCs w:val="20"/>
        </w:rPr>
        <w:t>wgi</w:t>
      </w:r>
      <w:proofErr w:type="spellEnd"/>
      <w:r w:rsidRPr="00A01B51">
        <w:rPr>
          <w:iCs/>
          <w:sz w:val="20"/>
          <w:szCs w:val="20"/>
        </w:rPr>
        <w:t>/</w:t>
      </w:r>
      <w:proofErr w:type="spellStart"/>
      <w:r w:rsidRPr="00A01B51">
        <w:rPr>
          <w:iCs/>
          <w:sz w:val="20"/>
          <w:szCs w:val="20"/>
        </w:rPr>
        <w:t>index.asp</w:t>
      </w:r>
      <w:proofErr w:type="spellEnd"/>
    </w:p>
    <w:p w:rsidR="002B5271" w:rsidRDefault="002B5271" w:rsidP="00466991">
      <w:pPr>
        <w:spacing w:line="360" w:lineRule="auto"/>
        <w:rPr>
          <w:b/>
          <w:sz w:val="24"/>
        </w:rPr>
      </w:pPr>
    </w:p>
    <w:p w:rsidR="00466991" w:rsidRPr="00466991" w:rsidRDefault="00466991" w:rsidP="00466991">
      <w:pPr>
        <w:pStyle w:val="Iauiue"/>
        <w:tabs>
          <w:tab w:val="left" w:pos="360"/>
        </w:tabs>
        <w:ind w:left="360"/>
        <w:jc w:val="both"/>
        <w:rPr>
          <w:szCs w:val="24"/>
          <w:lang w:val="uk-UA"/>
        </w:rPr>
      </w:pPr>
    </w:p>
    <w:sectPr w:rsidR="00466991" w:rsidRPr="00466991">
      <w:footerReference w:type="even" r:id="rId18"/>
      <w:footerReference w:type="default" r:id="rId19"/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C87" w:rsidRDefault="00667C87">
      <w:r>
        <w:separator/>
      </w:r>
    </w:p>
  </w:endnote>
  <w:endnote w:type="continuationSeparator" w:id="0">
    <w:p w:rsidR="00667C87" w:rsidRDefault="0066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E66" w:rsidRDefault="00CE2E66" w:rsidP="00395828">
    <w:pPr>
      <w:pStyle w:val="ae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E2E66" w:rsidRDefault="00CE2E66" w:rsidP="00FA4C62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E66" w:rsidRDefault="00CE2E66" w:rsidP="00395828">
    <w:pPr>
      <w:pStyle w:val="ae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656DD">
      <w:rPr>
        <w:rStyle w:val="af3"/>
        <w:noProof/>
      </w:rPr>
      <w:t>1</w:t>
    </w:r>
    <w:r>
      <w:rPr>
        <w:rStyle w:val="af3"/>
      </w:rPr>
      <w:fldChar w:fldCharType="end"/>
    </w:r>
  </w:p>
  <w:p w:rsidR="00CE2E66" w:rsidRDefault="00CE2E66" w:rsidP="00FA4C62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C87" w:rsidRDefault="00667C87">
      <w:r>
        <w:separator/>
      </w:r>
    </w:p>
  </w:footnote>
  <w:footnote w:type="continuationSeparator" w:id="0">
    <w:p w:rsidR="00667C87" w:rsidRDefault="00667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3D89"/>
    <w:multiLevelType w:val="hybridMultilevel"/>
    <w:tmpl w:val="BDC6D172"/>
    <w:lvl w:ilvl="0" w:tplc="F4BC73E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5624251"/>
    <w:multiLevelType w:val="hybridMultilevel"/>
    <w:tmpl w:val="E08AB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C627C"/>
    <w:multiLevelType w:val="hybridMultilevel"/>
    <w:tmpl w:val="0F3EF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EA4D63"/>
    <w:multiLevelType w:val="hybridMultilevel"/>
    <w:tmpl w:val="05061DE8"/>
    <w:lvl w:ilvl="0" w:tplc="4DC62FC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456B2E"/>
    <w:multiLevelType w:val="hybridMultilevel"/>
    <w:tmpl w:val="8C2878F8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0C930F32"/>
    <w:multiLevelType w:val="hybridMultilevel"/>
    <w:tmpl w:val="531E0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B24042"/>
    <w:multiLevelType w:val="hybridMultilevel"/>
    <w:tmpl w:val="1A661F46"/>
    <w:lvl w:ilvl="0" w:tplc="0422000F">
      <w:start w:val="1"/>
      <w:numFmt w:val="decimal"/>
      <w:lvlText w:val="%1.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F306C0"/>
    <w:multiLevelType w:val="hybridMultilevel"/>
    <w:tmpl w:val="6A34C48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111C2485"/>
    <w:multiLevelType w:val="hybridMultilevel"/>
    <w:tmpl w:val="8208E0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0A1CAA"/>
    <w:multiLevelType w:val="hybridMultilevel"/>
    <w:tmpl w:val="4F96B3AA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17147DA3"/>
    <w:multiLevelType w:val="hybridMultilevel"/>
    <w:tmpl w:val="79E2497E"/>
    <w:lvl w:ilvl="0" w:tplc="A6220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84A14"/>
    <w:multiLevelType w:val="hybridMultilevel"/>
    <w:tmpl w:val="4F96B3AA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22D1604C"/>
    <w:multiLevelType w:val="hybridMultilevel"/>
    <w:tmpl w:val="21E23672"/>
    <w:lvl w:ilvl="0" w:tplc="5EB0E16A">
      <w:start w:val="3"/>
      <w:numFmt w:val="bullet"/>
      <w:lvlText w:val="-"/>
      <w:lvlJc w:val="left"/>
      <w:pPr>
        <w:ind w:left="1069" w:hanging="360"/>
      </w:pPr>
      <w:rPr>
        <w:rFonts w:ascii="Cambria" w:eastAsia="Times New Roman" w:hAnsi="Cambria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5944CD1"/>
    <w:multiLevelType w:val="hybridMultilevel"/>
    <w:tmpl w:val="9FBC89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C58AF"/>
    <w:multiLevelType w:val="hybridMultilevel"/>
    <w:tmpl w:val="DA325C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801738E"/>
    <w:multiLevelType w:val="multilevel"/>
    <w:tmpl w:val="B0EA81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A4C58A9"/>
    <w:multiLevelType w:val="hybridMultilevel"/>
    <w:tmpl w:val="A6C41C56"/>
    <w:lvl w:ilvl="0" w:tplc="4DC62FC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7">
    <w:nsid w:val="2F90684F"/>
    <w:multiLevelType w:val="hybridMultilevel"/>
    <w:tmpl w:val="01A8F0A4"/>
    <w:lvl w:ilvl="0" w:tplc="6920923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8">
    <w:nsid w:val="334D5D1B"/>
    <w:multiLevelType w:val="hybridMultilevel"/>
    <w:tmpl w:val="1E4A4242"/>
    <w:lvl w:ilvl="0" w:tplc="44F49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207DD9"/>
    <w:multiLevelType w:val="hybridMultilevel"/>
    <w:tmpl w:val="83885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92A00"/>
    <w:multiLevelType w:val="hybridMultilevel"/>
    <w:tmpl w:val="18A28718"/>
    <w:lvl w:ilvl="0" w:tplc="B4BE8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8A83F72"/>
    <w:multiLevelType w:val="hybridMultilevel"/>
    <w:tmpl w:val="7018A21C"/>
    <w:lvl w:ilvl="0" w:tplc="B9629B8A">
      <w:start w:val="1"/>
      <w:numFmt w:val="decimal"/>
      <w:lvlText w:val="%1."/>
      <w:lvlJc w:val="left"/>
      <w:pPr>
        <w:tabs>
          <w:tab w:val="num" w:pos="1565"/>
        </w:tabs>
        <w:ind w:left="1565" w:hanging="1005"/>
      </w:pPr>
      <w:rPr>
        <w:rFonts w:hint="default"/>
      </w:rPr>
    </w:lvl>
    <w:lvl w:ilvl="1" w:tplc="A30EBEF0">
      <w:start w:val="7"/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2">
    <w:nsid w:val="3B446A80"/>
    <w:multiLevelType w:val="hybridMultilevel"/>
    <w:tmpl w:val="0CCEBD98"/>
    <w:lvl w:ilvl="0" w:tplc="6920923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8730A"/>
    <w:multiLevelType w:val="hybridMultilevel"/>
    <w:tmpl w:val="0F3EF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E90B2B"/>
    <w:multiLevelType w:val="hybridMultilevel"/>
    <w:tmpl w:val="8C2878F8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444C65EF"/>
    <w:multiLevelType w:val="hybridMultilevel"/>
    <w:tmpl w:val="B0C056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8B3A1F"/>
    <w:multiLevelType w:val="hybridMultilevel"/>
    <w:tmpl w:val="8566122C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>
    <w:nsid w:val="4CF77781"/>
    <w:multiLevelType w:val="hybridMultilevel"/>
    <w:tmpl w:val="AD9E05D8"/>
    <w:lvl w:ilvl="0" w:tplc="A37AE974">
      <w:start w:val="2"/>
      <w:numFmt w:val="bullet"/>
      <w:lvlText w:val="-"/>
      <w:lvlJc w:val="left"/>
      <w:pPr>
        <w:ind w:left="1069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545038E"/>
    <w:multiLevelType w:val="multilevel"/>
    <w:tmpl w:val="0DD2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C6B486C"/>
    <w:multiLevelType w:val="hybridMultilevel"/>
    <w:tmpl w:val="8C2878F8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5D0429C4"/>
    <w:multiLevelType w:val="hybridMultilevel"/>
    <w:tmpl w:val="DAFA3C78"/>
    <w:lvl w:ilvl="0" w:tplc="042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31">
    <w:nsid w:val="60310BD2"/>
    <w:multiLevelType w:val="hybridMultilevel"/>
    <w:tmpl w:val="34EA6AE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3AE53B6"/>
    <w:multiLevelType w:val="hybridMultilevel"/>
    <w:tmpl w:val="4DC296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961BF9"/>
    <w:multiLevelType w:val="hybridMultilevel"/>
    <w:tmpl w:val="8C2878F8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6ADE16E2"/>
    <w:multiLevelType w:val="multilevel"/>
    <w:tmpl w:val="334A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B752572"/>
    <w:multiLevelType w:val="hybridMultilevel"/>
    <w:tmpl w:val="9D9CFE5C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6">
    <w:nsid w:val="720A3A44"/>
    <w:multiLevelType w:val="hybridMultilevel"/>
    <w:tmpl w:val="F51E09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612F78"/>
    <w:multiLevelType w:val="hybridMultilevel"/>
    <w:tmpl w:val="8C14736C"/>
    <w:lvl w:ilvl="0" w:tplc="6920923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CA412D"/>
    <w:multiLevelType w:val="hybridMultilevel"/>
    <w:tmpl w:val="2F3EC4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200043"/>
    <w:multiLevelType w:val="hybridMultilevel"/>
    <w:tmpl w:val="73AE3360"/>
    <w:lvl w:ilvl="0" w:tplc="44F49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7539CF"/>
    <w:multiLevelType w:val="hybridMultilevel"/>
    <w:tmpl w:val="9FBC89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35"/>
  </w:num>
  <w:num w:numId="5">
    <w:abstractNumId w:val="6"/>
  </w:num>
  <w:num w:numId="6">
    <w:abstractNumId w:val="7"/>
  </w:num>
  <w:num w:numId="7">
    <w:abstractNumId w:val="3"/>
  </w:num>
  <w:num w:numId="8">
    <w:abstractNumId w:val="30"/>
  </w:num>
  <w:num w:numId="9">
    <w:abstractNumId w:val="5"/>
  </w:num>
  <w:num w:numId="10">
    <w:abstractNumId w:val="26"/>
  </w:num>
  <w:num w:numId="11">
    <w:abstractNumId w:val="10"/>
  </w:num>
  <w:num w:numId="12">
    <w:abstractNumId w:val="39"/>
  </w:num>
  <w:num w:numId="13">
    <w:abstractNumId w:val="20"/>
  </w:num>
  <w:num w:numId="14">
    <w:abstractNumId w:val="27"/>
  </w:num>
  <w:num w:numId="15">
    <w:abstractNumId w:val="13"/>
  </w:num>
  <w:num w:numId="16">
    <w:abstractNumId w:val="12"/>
  </w:num>
  <w:num w:numId="17">
    <w:abstractNumId w:val="40"/>
  </w:num>
  <w:num w:numId="18">
    <w:abstractNumId w:val="15"/>
  </w:num>
  <w:num w:numId="19">
    <w:abstractNumId w:val="0"/>
  </w:num>
  <w:num w:numId="20">
    <w:abstractNumId w:val="21"/>
  </w:num>
  <w:num w:numId="21">
    <w:abstractNumId w:val="17"/>
  </w:num>
  <w:num w:numId="22">
    <w:abstractNumId w:val="37"/>
  </w:num>
  <w:num w:numId="23">
    <w:abstractNumId w:val="22"/>
  </w:num>
  <w:num w:numId="24">
    <w:abstractNumId w:val="18"/>
  </w:num>
  <w:num w:numId="25">
    <w:abstractNumId w:val="31"/>
  </w:num>
  <w:num w:numId="26">
    <w:abstractNumId w:val="2"/>
  </w:num>
  <w:num w:numId="27">
    <w:abstractNumId w:val="1"/>
  </w:num>
  <w:num w:numId="28">
    <w:abstractNumId w:val="8"/>
  </w:num>
  <w:num w:numId="29">
    <w:abstractNumId w:val="25"/>
  </w:num>
  <w:num w:numId="30">
    <w:abstractNumId w:val="38"/>
  </w:num>
  <w:num w:numId="31">
    <w:abstractNumId w:val="23"/>
  </w:num>
  <w:num w:numId="32">
    <w:abstractNumId w:val="33"/>
  </w:num>
  <w:num w:numId="33">
    <w:abstractNumId w:val="29"/>
  </w:num>
  <w:num w:numId="34">
    <w:abstractNumId w:val="24"/>
  </w:num>
  <w:num w:numId="35">
    <w:abstractNumId w:val="4"/>
  </w:num>
  <w:num w:numId="36">
    <w:abstractNumId w:val="11"/>
  </w:num>
  <w:num w:numId="37">
    <w:abstractNumId w:val="9"/>
  </w:num>
  <w:num w:numId="38">
    <w:abstractNumId w:val="32"/>
  </w:num>
  <w:num w:numId="39">
    <w:abstractNumId w:val="34"/>
  </w:num>
  <w:num w:numId="40">
    <w:abstractNumId w:val="28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C2"/>
    <w:rsid w:val="00002D86"/>
    <w:rsid w:val="00010A33"/>
    <w:rsid w:val="00012186"/>
    <w:rsid w:val="0002516C"/>
    <w:rsid w:val="0002633A"/>
    <w:rsid w:val="00027E6E"/>
    <w:rsid w:val="0004586A"/>
    <w:rsid w:val="00062CEC"/>
    <w:rsid w:val="00081AB2"/>
    <w:rsid w:val="000826C5"/>
    <w:rsid w:val="000839B6"/>
    <w:rsid w:val="00096638"/>
    <w:rsid w:val="000B42AC"/>
    <w:rsid w:val="000B5005"/>
    <w:rsid w:val="000B7442"/>
    <w:rsid w:val="000D18A9"/>
    <w:rsid w:val="000F241B"/>
    <w:rsid w:val="00106CFC"/>
    <w:rsid w:val="00106F3A"/>
    <w:rsid w:val="00110C95"/>
    <w:rsid w:val="00114968"/>
    <w:rsid w:val="00115D20"/>
    <w:rsid w:val="001201BF"/>
    <w:rsid w:val="001201F0"/>
    <w:rsid w:val="00127B30"/>
    <w:rsid w:val="00132E58"/>
    <w:rsid w:val="00134019"/>
    <w:rsid w:val="00142C57"/>
    <w:rsid w:val="001529C7"/>
    <w:rsid w:val="00156C9C"/>
    <w:rsid w:val="0017389A"/>
    <w:rsid w:val="00176266"/>
    <w:rsid w:val="0018545D"/>
    <w:rsid w:val="00187CDC"/>
    <w:rsid w:val="001911AD"/>
    <w:rsid w:val="001B460A"/>
    <w:rsid w:val="001B4725"/>
    <w:rsid w:val="001C237A"/>
    <w:rsid w:val="001D246F"/>
    <w:rsid w:val="001F1140"/>
    <w:rsid w:val="001F2952"/>
    <w:rsid w:val="001F2EC6"/>
    <w:rsid w:val="002019F7"/>
    <w:rsid w:val="00203A00"/>
    <w:rsid w:val="00236A8E"/>
    <w:rsid w:val="00242F3A"/>
    <w:rsid w:val="00244008"/>
    <w:rsid w:val="002449C3"/>
    <w:rsid w:val="002577F8"/>
    <w:rsid w:val="002667D1"/>
    <w:rsid w:val="0028205B"/>
    <w:rsid w:val="00292C40"/>
    <w:rsid w:val="00292D16"/>
    <w:rsid w:val="00294D34"/>
    <w:rsid w:val="00297964"/>
    <w:rsid w:val="002A7BE6"/>
    <w:rsid w:val="002B5271"/>
    <w:rsid w:val="002B6946"/>
    <w:rsid w:val="002C0401"/>
    <w:rsid w:val="002C191A"/>
    <w:rsid w:val="002D00C6"/>
    <w:rsid w:val="002D2C75"/>
    <w:rsid w:val="002D342F"/>
    <w:rsid w:val="002D5A8C"/>
    <w:rsid w:val="002E51F3"/>
    <w:rsid w:val="0030072D"/>
    <w:rsid w:val="0030558E"/>
    <w:rsid w:val="00313327"/>
    <w:rsid w:val="00324CF5"/>
    <w:rsid w:val="00331CDC"/>
    <w:rsid w:val="0036626E"/>
    <w:rsid w:val="0036642A"/>
    <w:rsid w:val="0039274B"/>
    <w:rsid w:val="00395828"/>
    <w:rsid w:val="003A5D7F"/>
    <w:rsid w:val="003C2F9B"/>
    <w:rsid w:val="003C737A"/>
    <w:rsid w:val="003E71AD"/>
    <w:rsid w:val="00412F91"/>
    <w:rsid w:val="004141DB"/>
    <w:rsid w:val="0041768D"/>
    <w:rsid w:val="004304A5"/>
    <w:rsid w:val="004568BD"/>
    <w:rsid w:val="00462545"/>
    <w:rsid w:val="00466991"/>
    <w:rsid w:val="004673D0"/>
    <w:rsid w:val="004710A1"/>
    <w:rsid w:val="004734D0"/>
    <w:rsid w:val="00486869"/>
    <w:rsid w:val="00486DC3"/>
    <w:rsid w:val="004A4AEF"/>
    <w:rsid w:val="004A4CE9"/>
    <w:rsid w:val="004C6E40"/>
    <w:rsid w:val="004D2384"/>
    <w:rsid w:val="004E40B6"/>
    <w:rsid w:val="004E69B4"/>
    <w:rsid w:val="004F21E7"/>
    <w:rsid w:val="004F50E9"/>
    <w:rsid w:val="00506303"/>
    <w:rsid w:val="005109B4"/>
    <w:rsid w:val="00512931"/>
    <w:rsid w:val="00513714"/>
    <w:rsid w:val="005266D2"/>
    <w:rsid w:val="005400EF"/>
    <w:rsid w:val="005468F2"/>
    <w:rsid w:val="00553074"/>
    <w:rsid w:val="00556488"/>
    <w:rsid w:val="00570F41"/>
    <w:rsid w:val="00574754"/>
    <w:rsid w:val="00584390"/>
    <w:rsid w:val="005873C9"/>
    <w:rsid w:val="005A4E8A"/>
    <w:rsid w:val="005B3869"/>
    <w:rsid w:val="005C304D"/>
    <w:rsid w:val="005D1ACA"/>
    <w:rsid w:val="005D3FB1"/>
    <w:rsid w:val="005D50A4"/>
    <w:rsid w:val="005E749D"/>
    <w:rsid w:val="006047D0"/>
    <w:rsid w:val="00611C7A"/>
    <w:rsid w:val="0061667D"/>
    <w:rsid w:val="00633ABC"/>
    <w:rsid w:val="00651539"/>
    <w:rsid w:val="00654603"/>
    <w:rsid w:val="00667C87"/>
    <w:rsid w:val="00671248"/>
    <w:rsid w:val="00674C9B"/>
    <w:rsid w:val="006777FA"/>
    <w:rsid w:val="0068547F"/>
    <w:rsid w:val="00691D69"/>
    <w:rsid w:val="006973FA"/>
    <w:rsid w:val="006A0A8F"/>
    <w:rsid w:val="006A4C0E"/>
    <w:rsid w:val="006A55D8"/>
    <w:rsid w:val="006A7BDF"/>
    <w:rsid w:val="006B7BC6"/>
    <w:rsid w:val="006C5E49"/>
    <w:rsid w:val="006D14C5"/>
    <w:rsid w:val="006D4378"/>
    <w:rsid w:val="006D7B6D"/>
    <w:rsid w:val="006E3838"/>
    <w:rsid w:val="006F215F"/>
    <w:rsid w:val="006F45D1"/>
    <w:rsid w:val="007047C2"/>
    <w:rsid w:val="00707210"/>
    <w:rsid w:val="00720D8B"/>
    <w:rsid w:val="007614B5"/>
    <w:rsid w:val="00762FF4"/>
    <w:rsid w:val="007656DD"/>
    <w:rsid w:val="00772B23"/>
    <w:rsid w:val="00777A53"/>
    <w:rsid w:val="0079541E"/>
    <w:rsid w:val="00797A32"/>
    <w:rsid w:val="007A0D7D"/>
    <w:rsid w:val="007A358A"/>
    <w:rsid w:val="007B07DA"/>
    <w:rsid w:val="007B3C1D"/>
    <w:rsid w:val="007B4F60"/>
    <w:rsid w:val="007B61C6"/>
    <w:rsid w:val="007C0F01"/>
    <w:rsid w:val="007C5180"/>
    <w:rsid w:val="007C65ED"/>
    <w:rsid w:val="007E1BEF"/>
    <w:rsid w:val="00801CDC"/>
    <w:rsid w:val="008030C0"/>
    <w:rsid w:val="008107D0"/>
    <w:rsid w:val="0082687F"/>
    <w:rsid w:val="00834D17"/>
    <w:rsid w:val="00844A7F"/>
    <w:rsid w:val="00850D63"/>
    <w:rsid w:val="00851663"/>
    <w:rsid w:val="00851942"/>
    <w:rsid w:val="008659CA"/>
    <w:rsid w:val="00870BD6"/>
    <w:rsid w:val="00886E3D"/>
    <w:rsid w:val="008B079F"/>
    <w:rsid w:val="008D4852"/>
    <w:rsid w:val="008E561F"/>
    <w:rsid w:val="008F0ECC"/>
    <w:rsid w:val="008F1703"/>
    <w:rsid w:val="008F5A4E"/>
    <w:rsid w:val="009005D3"/>
    <w:rsid w:val="00937066"/>
    <w:rsid w:val="0094366B"/>
    <w:rsid w:val="00962981"/>
    <w:rsid w:val="0097180A"/>
    <w:rsid w:val="009742FE"/>
    <w:rsid w:val="00987379"/>
    <w:rsid w:val="009A1441"/>
    <w:rsid w:val="009B6722"/>
    <w:rsid w:val="009D6B54"/>
    <w:rsid w:val="009E7A6A"/>
    <w:rsid w:val="00A01B51"/>
    <w:rsid w:val="00A17A4A"/>
    <w:rsid w:val="00A24D11"/>
    <w:rsid w:val="00A753C9"/>
    <w:rsid w:val="00AA18F7"/>
    <w:rsid w:val="00AA6811"/>
    <w:rsid w:val="00AC1C4F"/>
    <w:rsid w:val="00AC3FFE"/>
    <w:rsid w:val="00AC60EB"/>
    <w:rsid w:val="00AE5F4D"/>
    <w:rsid w:val="00AE6ADE"/>
    <w:rsid w:val="00AF511E"/>
    <w:rsid w:val="00AF71BC"/>
    <w:rsid w:val="00B12078"/>
    <w:rsid w:val="00B12B84"/>
    <w:rsid w:val="00B16111"/>
    <w:rsid w:val="00B41CE6"/>
    <w:rsid w:val="00B442B8"/>
    <w:rsid w:val="00B6644D"/>
    <w:rsid w:val="00B73B3C"/>
    <w:rsid w:val="00B86A93"/>
    <w:rsid w:val="00BA1F02"/>
    <w:rsid w:val="00BA37E1"/>
    <w:rsid w:val="00BA3CD8"/>
    <w:rsid w:val="00BB5B6C"/>
    <w:rsid w:val="00BB612A"/>
    <w:rsid w:val="00BC10AD"/>
    <w:rsid w:val="00BD7102"/>
    <w:rsid w:val="00BE2BDF"/>
    <w:rsid w:val="00BF1252"/>
    <w:rsid w:val="00C414D1"/>
    <w:rsid w:val="00C45CA8"/>
    <w:rsid w:val="00C71DFF"/>
    <w:rsid w:val="00C72746"/>
    <w:rsid w:val="00CA172D"/>
    <w:rsid w:val="00CC507A"/>
    <w:rsid w:val="00CD4AE1"/>
    <w:rsid w:val="00CD60E7"/>
    <w:rsid w:val="00CE2E66"/>
    <w:rsid w:val="00CF63DF"/>
    <w:rsid w:val="00D330EB"/>
    <w:rsid w:val="00D351D5"/>
    <w:rsid w:val="00D37FEC"/>
    <w:rsid w:val="00D42267"/>
    <w:rsid w:val="00D838E2"/>
    <w:rsid w:val="00D8792C"/>
    <w:rsid w:val="00D97E05"/>
    <w:rsid w:val="00DC107F"/>
    <w:rsid w:val="00DE7697"/>
    <w:rsid w:val="00E117BA"/>
    <w:rsid w:val="00E11D7E"/>
    <w:rsid w:val="00E12303"/>
    <w:rsid w:val="00E12DA0"/>
    <w:rsid w:val="00E145B8"/>
    <w:rsid w:val="00E350C7"/>
    <w:rsid w:val="00E46D90"/>
    <w:rsid w:val="00E75E39"/>
    <w:rsid w:val="00E77E0B"/>
    <w:rsid w:val="00E91BAD"/>
    <w:rsid w:val="00E9505E"/>
    <w:rsid w:val="00EB0B19"/>
    <w:rsid w:val="00EB54EC"/>
    <w:rsid w:val="00EE043D"/>
    <w:rsid w:val="00EE3EB5"/>
    <w:rsid w:val="00EE5D21"/>
    <w:rsid w:val="00EF3911"/>
    <w:rsid w:val="00EF7191"/>
    <w:rsid w:val="00F20E77"/>
    <w:rsid w:val="00F536DE"/>
    <w:rsid w:val="00F5568E"/>
    <w:rsid w:val="00F73E76"/>
    <w:rsid w:val="00F86C27"/>
    <w:rsid w:val="00F90DD5"/>
    <w:rsid w:val="00F94A73"/>
    <w:rsid w:val="00FA32F2"/>
    <w:rsid w:val="00FA4C62"/>
    <w:rsid w:val="00FB31EB"/>
    <w:rsid w:val="00FC54D8"/>
    <w:rsid w:val="00FD28B2"/>
    <w:rsid w:val="00FD2DFA"/>
    <w:rsid w:val="00FF3238"/>
    <w:rsid w:val="00FF4796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ind w:left="360"/>
      <w:jc w:val="center"/>
      <w:outlineLvl w:val="1"/>
    </w:p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sz w:val="40"/>
      <w:szCs w:val="24"/>
      <w:lang w:val="uk-UA" w:eastAsia="ru-RU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note text"/>
    <w:basedOn w:val="a"/>
    <w:link w:val="a4"/>
    <w:rPr>
      <w:sz w:val="20"/>
      <w:szCs w:val="20"/>
    </w:rPr>
  </w:style>
  <w:style w:type="character" w:customStyle="1" w:styleId="a4">
    <w:name w:val="Текст виноски Знак"/>
    <w:link w:val="a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rPr>
      <w:vertAlign w:val="superscript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val="uk-UA"/>
    </w:rPr>
  </w:style>
  <w:style w:type="paragraph" w:styleId="21">
    <w:name w:val="Body Text Indent 2"/>
    <w:basedOn w:val="a"/>
    <w:link w:val="22"/>
    <w:pPr>
      <w:spacing w:before="120" w:line="360" w:lineRule="auto"/>
      <w:ind w:firstLine="709"/>
      <w:jc w:val="both"/>
    </w:pPr>
    <w:rPr>
      <w:lang w:eastAsia="x-none"/>
    </w:rPr>
  </w:style>
  <w:style w:type="character" w:customStyle="1" w:styleId="22">
    <w:name w:val="Основний текст з відступом 2 Знак"/>
    <w:link w:val="21"/>
    <w:rPr>
      <w:rFonts w:ascii="Times New Roman" w:eastAsia="Times New Roman" w:hAnsi="Times New Roman"/>
      <w:sz w:val="28"/>
      <w:szCs w:val="24"/>
      <w:lang w:val="uk-UA"/>
    </w:rPr>
  </w:style>
  <w:style w:type="paragraph" w:styleId="a6">
    <w:name w:val="Body Text Indent"/>
    <w:basedOn w:val="a"/>
    <w:link w:val="a7"/>
    <w:pPr>
      <w:ind w:firstLine="900"/>
      <w:jc w:val="center"/>
    </w:pPr>
    <w:rPr>
      <w:lang w:eastAsia="x-none"/>
    </w:rPr>
  </w:style>
  <w:style w:type="character" w:customStyle="1" w:styleId="a7">
    <w:name w:val="Основний текст з відступом Знак"/>
    <w:link w:val="a6"/>
    <w:rPr>
      <w:rFonts w:ascii="Times New Roman" w:eastAsia="Times New Roman" w:hAnsi="Times New Roman"/>
      <w:sz w:val="28"/>
      <w:szCs w:val="24"/>
      <w:lang w:val="uk-UA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7379"/>
    <w:rPr>
      <w:rFonts w:ascii="Segoe UI" w:hAnsi="Segoe UI"/>
      <w:sz w:val="18"/>
      <w:szCs w:val="18"/>
      <w:lang w:val="x-none"/>
    </w:rPr>
  </w:style>
  <w:style w:type="character" w:customStyle="1" w:styleId="ab">
    <w:name w:val="Текст у виносці Знак"/>
    <w:link w:val="aa"/>
    <w:uiPriority w:val="99"/>
    <w:semiHidden/>
    <w:rsid w:val="0098737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987379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ій колонтитул Знак"/>
    <w:link w:val="ac"/>
    <w:uiPriority w:val="99"/>
    <w:rsid w:val="00987379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8737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ій колонтитул Знак"/>
    <w:link w:val="ae"/>
    <w:uiPriority w:val="99"/>
    <w:rsid w:val="00987379"/>
    <w:rPr>
      <w:rFonts w:ascii="Times New Roman" w:eastAsia="Times New Roman" w:hAnsi="Times New Roman"/>
      <w:sz w:val="28"/>
      <w:szCs w:val="24"/>
      <w:lang w:eastAsia="ru-RU"/>
    </w:rPr>
  </w:style>
  <w:style w:type="paragraph" w:styleId="af0">
    <w:name w:val="Normal (Web)"/>
    <w:basedOn w:val="a"/>
    <w:rsid w:val="00CF63DF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1">
    <w:name w:val="Абзац списку1"/>
    <w:basedOn w:val="a"/>
    <w:rsid w:val="006C5E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styleId="af1">
    <w:name w:val="Emphasis"/>
    <w:uiPriority w:val="20"/>
    <w:qFormat/>
    <w:rsid w:val="001201F0"/>
    <w:rPr>
      <w:i/>
      <w:iCs/>
    </w:rPr>
  </w:style>
  <w:style w:type="character" w:customStyle="1" w:styleId="apple-converted-space">
    <w:name w:val="apple-converted-space"/>
    <w:basedOn w:val="a0"/>
    <w:rsid w:val="001201F0"/>
  </w:style>
  <w:style w:type="character" w:styleId="af2">
    <w:name w:val="Strong"/>
    <w:qFormat/>
    <w:rsid w:val="001201F0"/>
    <w:rPr>
      <w:b/>
      <w:bCs/>
    </w:rPr>
  </w:style>
  <w:style w:type="character" w:styleId="af3">
    <w:name w:val="page number"/>
    <w:basedOn w:val="a0"/>
    <w:rsid w:val="00FA4C62"/>
  </w:style>
  <w:style w:type="paragraph" w:customStyle="1" w:styleId="ListParagraph1">
    <w:name w:val="List Paragraph1"/>
    <w:basedOn w:val="a"/>
    <w:rsid w:val="006D14C5"/>
    <w:pPr>
      <w:suppressAutoHyphens/>
      <w:ind w:left="720"/>
      <w:contextualSpacing/>
    </w:pPr>
    <w:rPr>
      <w:rFonts w:cs="Calibri"/>
      <w:lang w:eastAsia="ar-SA"/>
    </w:rPr>
  </w:style>
  <w:style w:type="character" w:customStyle="1" w:styleId="af4">
    <w:name w:val="Символи виноски"/>
    <w:rsid w:val="00AC60EB"/>
    <w:rPr>
      <w:vertAlign w:val="superscript"/>
    </w:rPr>
  </w:style>
  <w:style w:type="paragraph" w:customStyle="1" w:styleId="BodyText21">
    <w:name w:val="Body Text 21"/>
    <w:basedOn w:val="af5"/>
    <w:rsid w:val="00AC60EB"/>
    <w:pPr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/>
      <w:spacing w:val="-5"/>
      <w:sz w:val="24"/>
      <w:szCs w:val="20"/>
      <w:lang w:val="ru-RU"/>
    </w:rPr>
  </w:style>
  <w:style w:type="paragraph" w:styleId="af5">
    <w:name w:val="Body Text"/>
    <w:basedOn w:val="a"/>
    <w:rsid w:val="00AC60EB"/>
    <w:pPr>
      <w:spacing w:after="120"/>
    </w:pPr>
  </w:style>
  <w:style w:type="paragraph" w:customStyle="1" w:styleId="Iauiue">
    <w:name w:val="Iau?iue"/>
    <w:rsid w:val="0046699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af6">
    <w:name w:val="Содержимое таблицы"/>
    <w:basedOn w:val="a"/>
    <w:rsid w:val="008659CA"/>
    <w:pPr>
      <w:suppressLineNumbers/>
      <w:suppressAutoHyphens/>
      <w:spacing w:before="100" w:after="100"/>
    </w:pPr>
    <w:rPr>
      <w:sz w:val="24"/>
      <w:szCs w:val="20"/>
      <w:lang w:val="ru-RU"/>
    </w:rPr>
  </w:style>
  <w:style w:type="paragraph" w:customStyle="1" w:styleId="Normal1">
    <w:name w:val="Normal1"/>
    <w:rsid w:val="002B5271"/>
    <w:pPr>
      <w:widowControl w:val="0"/>
      <w:ind w:left="40"/>
      <w:jc w:val="both"/>
    </w:pPr>
    <w:rPr>
      <w:rFonts w:ascii="Times New Roman" w:eastAsia="Times New Roman" w:hAnsi="Times New Roman"/>
      <w:i/>
      <w:snapToGrid w:val="0"/>
      <w:sz w:val="18"/>
      <w:lang w:val="ru-RU" w:eastAsia="ru-RU"/>
    </w:rPr>
  </w:style>
  <w:style w:type="paragraph" w:styleId="af7">
    <w:name w:val="Title"/>
    <w:basedOn w:val="a"/>
    <w:link w:val="af8"/>
    <w:qFormat/>
    <w:rsid w:val="00DC107F"/>
    <w:pPr>
      <w:jc w:val="center"/>
    </w:pPr>
    <w:rPr>
      <w:szCs w:val="20"/>
    </w:rPr>
  </w:style>
  <w:style w:type="character" w:customStyle="1" w:styleId="af8">
    <w:name w:val="Назва Знак"/>
    <w:basedOn w:val="a0"/>
    <w:link w:val="af7"/>
    <w:rsid w:val="00DC107F"/>
    <w:rPr>
      <w:rFonts w:ascii="Times New Roman" w:eastAsia="Times New Roman" w:hAnsi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ind w:left="360"/>
      <w:jc w:val="center"/>
      <w:outlineLvl w:val="1"/>
    </w:p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sz w:val="40"/>
      <w:szCs w:val="24"/>
      <w:lang w:val="uk-UA" w:eastAsia="ru-RU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note text"/>
    <w:basedOn w:val="a"/>
    <w:link w:val="a4"/>
    <w:rPr>
      <w:sz w:val="20"/>
      <w:szCs w:val="20"/>
    </w:rPr>
  </w:style>
  <w:style w:type="character" w:customStyle="1" w:styleId="a4">
    <w:name w:val="Текст виноски Знак"/>
    <w:link w:val="a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rPr>
      <w:vertAlign w:val="superscript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val="uk-UA"/>
    </w:rPr>
  </w:style>
  <w:style w:type="paragraph" w:styleId="21">
    <w:name w:val="Body Text Indent 2"/>
    <w:basedOn w:val="a"/>
    <w:link w:val="22"/>
    <w:pPr>
      <w:spacing w:before="120" w:line="360" w:lineRule="auto"/>
      <w:ind w:firstLine="709"/>
      <w:jc w:val="both"/>
    </w:pPr>
    <w:rPr>
      <w:lang w:eastAsia="x-none"/>
    </w:rPr>
  </w:style>
  <w:style w:type="character" w:customStyle="1" w:styleId="22">
    <w:name w:val="Основний текст з відступом 2 Знак"/>
    <w:link w:val="21"/>
    <w:rPr>
      <w:rFonts w:ascii="Times New Roman" w:eastAsia="Times New Roman" w:hAnsi="Times New Roman"/>
      <w:sz w:val="28"/>
      <w:szCs w:val="24"/>
      <w:lang w:val="uk-UA"/>
    </w:rPr>
  </w:style>
  <w:style w:type="paragraph" w:styleId="a6">
    <w:name w:val="Body Text Indent"/>
    <w:basedOn w:val="a"/>
    <w:link w:val="a7"/>
    <w:pPr>
      <w:ind w:firstLine="900"/>
      <w:jc w:val="center"/>
    </w:pPr>
    <w:rPr>
      <w:lang w:eastAsia="x-none"/>
    </w:rPr>
  </w:style>
  <w:style w:type="character" w:customStyle="1" w:styleId="a7">
    <w:name w:val="Основний текст з відступом Знак"/>
    <w:link w:val="a6"/>
    <w:rPr>
      <w:rFonts w:ascii="Times New Roman" w:eastAsia="Times New Roman" w:hAnsi="Times New Roman"/>
      <w:sz w:val="28"/>
      <w:szCs w:val="24"/>
      <w:lang w:val="uk-UA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7379"/>
    <w:rPr>
      <w:rFonts w:ascii="Segoe UI" w:hAnsi="Segoe UI"/>
      <w:sz w:val="18"/>
      <w:szCs w:val="18"/>
      <w:lang w:val="x-none"/>
    </w:rPr>
  </w:style>
  <w:style w:type="character" w:customStyle="1" w:styleId="ab">
    <w:name w:val="Текст у виносці Знак"/>
    <w:link w:val="aa"/>
    <w:uiPriority w:val="99"/>
    <w:semiHidden/>
    <w:rsid w:val="0098737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987379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ій колонтитул Знак"/>
    <w:link w:val="ac"/>
    <w:uiPriority w:val="99"/>
    <w:rsid w:val="00987379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8737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ій колонтитул Знак"/>
    <w:link w:val="ae"/>
    <w:uiPriority w:val="99"/>
    <w:rsid w:val="00987379"/>
    <w:rPr>
      <w:rFonts w:ascii="Times New Roman" w:eastAsia="Times New Roman" w:hAnsi="Times New Roman"/>
      <w:sz w:val="28"/>
      <w:szCs w:val="24"/>
      <w:lang w:eastAsia="ru-RU"/>
    </w:rPr>
  </w:style>
  <w:style w:type="paragraph" w:styleId="af0">
    <w:name w:val="Normal (Web)"/>
    <w:basedOn w:val="a"/>
    <w:rsid w:val="00CF63DF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1">
    <w:name w:val="Абзац списку1"/>
    <w:basedOn w:val="a"/>
    <w:rsid w:val="006C5E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styleId="af1">
    <w:name w:val="Emphasis"/>
    <w:uiPriority w:val="20"/>
    <w:qFormat/>
    <w:rsid w:val="001201F0"/>
    <w:rPr>
      <w:i/>
      <w:iCs/>
    </w:rPr>
  </w:style>
  <w:style w:type="character" w:customStyle="1" w:styleId="apple-converted-space">
    <w:name w:val="apple-converted-space"/>
    <w:basedOn w:val="a0"/>
    <w:rsid w:val="001201F0"/>
  </w:style>
  <w:style w:type="character" w:styleId="af2">
    <w:name w:val="Strong"/>
    <w:qFormat/>
    <w:rsid w:val="001201F0"/>
    <w:rPr>
      <w:b/>
      <w:bCs/>
    </w:rPr>
  </w:style>
  <w:style w:type="character" w:styleId="af3">
    <w:name w:val="page number"/>
    <w:basedOn w:val="a0"/>
    <w:rsid w:val="00FA4C62"/>
  </w:style>
  <w:style w:type="paragraph" w:customStyle="1" w:styleId="ListParagraph1">
    <w:name w:val="List Paragraph1"/>
    <w:basedOn w:val="a"/>
    <w:rsid w:val="006D14C5"/>
    <w:pPr>
      <w:suppressAutoHyphens/>
      <w:ind w:left="720"/>
      <w:contextualSpacing/>
    </w:pPr>
    <w:rPr>
      <w:rFonts w:cs="Calibri"/>
      <w:lang w:eastAsia="ar-SA"/>
    </w:rPr>
  </w:style>
  <w:style w:type="character" w:customStyle="1" w:styleId="af4">
    <w:name w:val="Символи виноски"/>
    <w:rsid w:val="00AC60EB"/>
    <w:rPr>
      <w:vertAlign w:val="superscript"/>
    </w:rPr>
  </w:style>
  <w:style w:type="paragraph" w:customStyle="1" w:styleId="BodyText21">
    <w:name w:val="Body Text 21"/>
    <w:basedOn w:val="af5"/>
    <w:rsid w:val="00AC60EB"/>
    <w:pPr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/>
      <w:spacing w:val="-5"/>
      <w:sz w:val="24"/>
      <w:szCs w:val="20"/>
      <w:lang w:val="ru-RU"/>
    </w:rPr>
  </w:style>
  <w:style w:type="paragraph" w:styleId="af5">
    <w:name w:val="Body Text"/>
    <w:basedOn w:val="a"/>
    <w:rsid w:val="00AC60EB"/>
    <w:pPr>
      <w:spacing w:after="120"/>
    </w:pPr>
  </w:style>
  <w:style w:type="paragraph" w:customStyle="1" w:styleId="Iauiue">
    <w:name w:val="Iau?iue"/>
    <w:rsid w:val="0046699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af6">
    <w:name w:val="Содержимое таблицы"/>
    <w:basedOn w:val="a"/>
    <w:rsid w:val="008659CA"/>
    <w:pPr>
      <w:suppressLineNumbers/>
      <w:suppressAutoHyphens/>
      <w:spacing w:before="100" w:after="100"/>
    </w:pPr>
    <w:rPr>
      <w:sz w:val="24"/>
      <w:szCs w:val="20"/>
      <w:lang w:val="ru-RU"/>
    </w:rPr>
  </w:style>
  <w:style w:type="paragraph" w:customStyle="1" w:styleId="Normal1">
    <w:name w:val="Normal1"/>
    <w:rsid w:val="002B5271"/>
    <w:pPr>
      <w:widowControl w:val="0"/>
      <w:ind w:left="40"/>
      <w:jc w:val="both"/>
    </w:pPr>
    <w:rPr>
      <w:rFonts w:ascii="Times New Roman" w:eastAsia="Times New Roman" w:hAnsi="Times New Roman"/>
      <w:i/>
      <w:snapToGrid w:val="0"/>
      <w:sz w:val="18"/>
      <w:lang w:val="ru-RU" w:eastAsia="ru-RU"/>
    </w:rPr>
  </w:style>
  <w:style w:type="paragraph" w:styleId="af7">
    <w:name w:val="Title"/>
    <w:basedOn w:val="a"/>
    <w:link w:val="af8"/>
    <w:qFormat/>
    <w:rsid w:val="00DC107F"/>
    <w:pPr>
      <w:jc w:val="center"/>
    </w:pPr>
    <w:rPr>
      <w:szCs w:val="20"/>
    </w:rPr>
  </w:style>
  <w:style w:type="character" w:customStyle="1" w:styleId="af8">
    <w:name w:val="Назва Знак"/>
    <w:basedOn w:val="a0"/>
    <w:link w:val="af7"/>
    <w:rsid w:val="00DC107F"/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vroz.ru/files/lijphartbook.pdf" TargetMode="External"/><Relationship Id="rId13" Type="http://schemas.openxmlformats.org/officeDocument/2006/relationships/hyperlink" Target="http://www.transparency.org/cpi/2005/cpi2005.en.html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fo.worldbank.org/governance/kkz2004/" TargetMode="External"/><Relationship Id="rId17" Type="http://schemas.openxmlformats.org/officeDocument/2006/relationships/hyperlink" Target="http://www.doingbusiness.org/EconomyRanking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iis.com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A8%D0%B0%D0%B9%D0%B3%D0%BE%D1%80%D0%BE%D0%B4%D1%81%D1%8C%D0%BA%D0%B8%D0%B9_%D0%AE%D1%80%D1%96%D0%B9_%D0%96%D0%B0%D0%BD%D0%BE%D0%B2%D0%B8%D1%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f.org.ua/" TargetMode="External"/><Relationship Id="rId10" Type="http://schemas.openxmlformats.org/officeDocument/2006/relationships/hyperlink" Target="http://ekhnuir.univer.kharkov.ua/handle/123456789/11544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russ.ru/antolog/predely/1/dem2-1.htm" TargetMode="External"/><Relationship Id="rId14" Type="http://schemas.openxmlformats.org/officeDocument/2006/relationships/hyperlink" Target="http://www.exitpoll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9802</Words>
  <Characters>5588</Characters>
  <Application>Microsoft Office Word</Application>
  <DocSecurity>0</DocSecurity>
  <Lines>46</Lines>
  <Paragraphs>30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КИЇВСЬКИЙ НАЦІОНАЛЬНИЙ УНІВЕРСИТЕТ</vt:lpstr>
      <vt:lpstr>КИЇВСЬКИЙ НАЦІОНАЛЬНИЙ УНІВЕРСИТЕТ</vt:lpstr>
      <vt:lpstr>КИЇВСЬКИЙ НАЦІОНАЛЬНИЙ УНІВЕРСИТЕТ</vt:lpstr>
    </vt:vector>
  </TitlesOfParts>
  <Company>Microsoft</Company>
  <LinksUpToDate>false</LinksUpToDate>
  <CharactersWithSpaces>15360</CharactersWithSpaces>
  <SharedDoc>false</SharedDoc>
  <HLinks>
    <vt:vector size="60" baseType="variant"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http://www.doingbusiness.org/EconomyRankings</vt:lpwstr>
      </vt:variant>
      <vt:variant>
        <vt:lpwstr/>
      </vt:variant>
      <vt:variant>
        <vt:i4>2555953</vt:i4>
      </vt:variant>
      <vt:variant>
        <vt:i4>24</vt:i4>
      </vt:variant>
      <vt:variant>
        <vt:i4>0</vt:i4>
      </vt:variant>
      <vt:variant>
        <vt:i4>5</vt:i4>
      </vt:variant>
      <vt:variant>
        <vt:lpwstr>http://www.kiis.com.ua/</vt:lpwstr>
      </vt:variant>
      <vt:variant>
        <vt:lpwstr/>
      </vt:variant>
      <vt:variant>
        <vt:i4>8060970</vt:i4>
      </vt:variant>
      <vt:variant>
        <vt:i4>21</vt:i4>
      </vt:variant>
      <vt:variant>
        <vt:i4>0</vt:i4>
      </vt:variant>
      <vt:variant>
        <vt:i4>5</vt:i4>
      </vt:variant>
      <vt:variant>
        <vt:lpwstr>http://www.dif.org.ua/</vt:lpwstr>
      </vt:variant>
      <vt:variant>
        <vt:lpwstr/>
      </vt:variant>
      <vt:variant>
        <vt:i4>2621474</vt:i4>
      </vt:variant>
      <vt:variant>
        <vt:i4>18</vt:i4>
      </vt:variant>
      <vt:variant>
        <vt:i4>0</vt:i4>
      </vt:variant>
      <vt:variant>
        <vt:i4>5</vt:i4>
      </vt:variant>
      <vt:variant>
        <vt:lpwstr>http://www.exitpoll.org.ua/</vt:lpwstr>
      </vt:variant>
      <vt:variant>
        <vt:lpwstr/>
      </vt:variant>
      <vt:variant>
        <vt:i4>6225985</vt:i4>
      </vt:variant>
      <vt:variant>
        <vt:i4>15</vt:i4>
      </vt:variant>
      <vt:variant>
        <vt:i4>0</vt:i4>
      </vt:variant>
      <vt:variant>
        <vt:i4>5</vt:i4>
      </vt:variant>
      <vt:variant>
        <vt:lpwstr>http://www.transparency.org/cpi/2005/cpi2005.en.html</vt:lpwstr>
      </vt:variant>
      <vt:variant>
        <vt:lpwstr/>
      </vt:variant>
      <vt:variant>
        <vt:i4>786508</vt:i4>
      </vt:variant>
      <vt:variant>
        <vt:i4>12</vt:i4>
      </vt:variant>
      <vt:variant>
        <vt:i4>0</vt:i4>
      </vt:variant>
      <vt:variant>
        <vt:i4>5</vt:i4>
      </vt:variant>
      <vt:variant>
        <vt:lpwstr>http://info.worldbank.org/governance/kkz2004/</vt:lpwstr>
      </vt:variant>
      <vt:variant>
        <vt:lpwstr/>
      </vt:variant>
      <vt:variant>
        <vt:i4>8060985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https://uk.wikipedia.org/wiki/%D0%A8%D0%B0%D0%B9%D0%B3%D0%BE%D1%80%D0%BE%D0%B4%D1%81%D1%8C%D0%BA%D0%B8%D0%B9_%D0%AE%D1%80%D1%96%D0%B9_%D0%96%D0%B0%D0%BD%D0%BE%D0%B2%D0%B8%D1%87</vt:lpwstr>
      </vt:variant>
      <vt:variant>
        <vt:lpwstr/>
      </vt:variant>
      <vt:variant>
        <vt:i4>2818097</vt:i4>
      </vt:variant>
      <vt:variant>
        <vt:i4>6</vt:i4>
      </vt:variant>
      <vt:variant>
        <vt:i4>0</vt:i4>
      </vt:variant>
      <vt:variant>
        <vt:i4>5</vt:i4>
      </vt:variant>
      <vt:variant>
        <vt:lpwstr>http://ekhnuir.univer.kharkov.ua/handle/123456789/11544</vt:lpwstr>
      </vt:variant>
      <vt:variant>
        <vt:lpwstr/>
      </vt:variant>
      <vt:variant>
        <vt:i4>2687038</vt:i4>
      </vt:variant>
      <vt:variant>
        <vt:i4>3</vt:i4>
      </vt:variant>
      <vt:variant>
        <vt:i4>0</vt:i4>
      </vt:variant>
      <vt:variant>
        <vt:i4>5</vt:i4>
      </vt:variant>
      <vt:variant>
        <vt:lpwstr>http://www.russ.ru/antolog/predely/1/dem2-1.htm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http://pavroz.ru/files/lijphartbook.pdf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subject/>
  <dc:creator>US</dc:creator>
  <cp:keywords/>
  <cp:lastModifiedBy>MykSyd</cp:lastModifiedBy>
  <cp:revision>5</cp:revision>
  <cp:lastPrinted>2017-06-15T15:13:00Z</cp:lastPrinted>
  <dcterms:created xsi:type="dcterms:W3CDTF">2018-07-30T13:49:00Z</dcterms:created>
  <dcterms:modified xsi:type="dcterms:W3CDTF">2018-08-08T05:43:00Z</dcterms:modified>
</cp:coreProperties>
</file>